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99CA" w14:textId="220267F1" w:rsidR="004D24C1" w:rsidRPr="00925968" w:rsidRDefault="001F2316" w:rsidP="00253984">
      <w:pPr>
        <w:rPr>
          <w:rFonts w:ascii="Comic Sans MS" w:eastAsia="Comic Sans MS" w:hAnsi="Comic Sans MS" w:cs="Arial"/>
          <w:b/>
          <w:sz w:val="18"/>
          <w:szCs w:val="18"/>
        </w:rPr>
      </w:pPr>
      <w:r w:rsidRPr="00925968">
        <w:rPr>
          <w:rFonts w:ascii="Comic Sans MS" w:eastAsia="Comic Sans MS" w:hAnsi="Comic Sans MS" w:cs="Comic Sans MS"/>
          <w:b/>
          <w:color w:val="FF0000"/>
        </w:rPr>
        <w:t xml:space="preserve">                  </w:t>
      </w:r>
      <w:r w:rsidR="00796837" w:rsidRPr="00925968">
        <w:rPr>
          <w:rFonts w:ascii="Comic Sans MS" w:eastAsia="Comic Sans MS" w:hAnsi="Comic Sans MS" w:cs="Arial"/>
          <w:b/>
          <w:sz w:val="18"/>
          <w:szCs w:val="18"/>
          <w:u w:val="single"/>
        </w:rPr>
        <w:t xml:space="preserve">Cofnodion Cyfarfod CCG </w:t>
      </w:r>
      <w:bookmarkStart w:id="0" w:name="_Hlk90235229"/>
      <w:r w:rsidR="00650E26">
        <w:rPr>
          <w:rFonts w:ascii="Comic Sans MS" w:eastAsia="Comic Sans MS" w:hAnsi="Comic Sans MS" w:cs="Arial"/>
          <w:b/>
          <w:sz w:val="18"/>
          <w:szCs w:val="18"/>
          <w:u w:val="single"/>
        </w:rPr>
        <w:t>24.</w:t>
      </w:r>
      <w:r w:rsidR="00681098">
        <w:rPr>
          <w:rFonts w:ascii="Comic Sans MS" w:eastAsia="Comic Sans MS" w:hAnsi="Comic Sans MS" w:cs="Arial"/>
          <w:b/>
          <w:sz w:val="18"/>
          <w:szCs w:val="18"/>
          <w:u w:val="single"/>
        </w:rPr>
        <w:t>11</w:t>
      </w:r>
      <w:r w:rsidR="00183304" w:rsidRPr="00925968">
        <w:rPr>
          <w:rFonts w:ascii="Comic Sans MS" w:eastAsia="Comic Sans MS" w:hAnsi="Comic Sans MS" w:cs="Arial"/>
          <w:b/>
          <w:sz w:val="18"/>
          <w:szCs w:val="18"/>
          <w:u w:val="single"/>
        </w:rPr>
        <w:t>.</w:t>
      </w:r>
      <w:r w:rsidR="009B121B" w:rsidRPr="00925968">
        <w:rPr>
          <w:rFonts w:ascii="Comic Sans MS" w:eastAsia="Comic Sans MS" w:hAnsi="Comic Sans MS" w:cs="Arial"/>
          <w:b/>
          <w:sz w:val="18"/>
          <w:szCs w:val="18"/>
          <w:u w:val="single"/>
        </w:rPr>
        <w:t>22</w:t>
      </w:r>
      <w:bookmarkEnd w:id="0"/>
      <w:r w:rsidR="007B074F" w:rsidRPr="00925968">
        <w:rPr>
          <w:rFonts w:ascii="Comic Sans MS" w:eastAsia="Comic Sans MS" w:hAnsi="Comic Sans MS" w:cs="Arial"/>
          <w:b/>
          <w:sz w:val="18"/>
          <w:szCs w:val="18"/>
        </w:rPr>
        <w:t xml:space="preserve"> Neuadd Cymuned Glantwymyn</w:t>
      </w:r>
      <w:r w:rsidR="00703DD9" w:rsidRPr="00925968">
        <w:rPr>
          <w:rFonts w:ascii="Comic Sans MS" w:eastAsia="Comic Sans MS" w:hAnsi="Comic Sans MS" w:cs="Arial"/>
          <w:b/>
          <w:sz w:val="18"/>
          <w:szCs w:val="18"/>
        </w:rPr>
        <w:t xml:space="preserve"> </w:t>
      </w:r>
    </w:p>
    <w:p w14:paraId="535BA9AD" w14:textId="2CA52426" w:rsidR="00796837" w:rsidRPr="001F56FB" w:rsidRDefault="00681098" w:rsidP="00253984">
      <w:pPr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</w:pPr>
      <w:r w:rsidRPr="00681098"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19:41</w:t>
      </w:r>
      <w:r>
        <w:rPr>
          <w:rFonts w:ascii="Comic Sans MS" w:eastAsiaTheme="minorHAnsi" w:hAnsi="Comic Sans MS" w:cs="Arial"/>
          <w:b/>
          <w:bCs/>
          <w:sz w:val="18"/>
          <w:szCs w:val="18"/>
          <w:lang w:eastAsia="en-US"/>
        </w:rPr>
        <w:t>6</w:t>
      </w:r>
      <w:r w:rsidR="00AD6E61" w:rsidRPr="00AD6E6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: </w:t>
      </w:r>
      <w:r w:rsidR="00796837" w:rsidRPr="00810E01">
        <w:rPr>
          <w:rFonts w:ascii="Comic Sans MS" w:eastAsia="Comic Sans MS" w:hAnsi="Comic Sans MS" w:cs="Arial"/>
          <w:b/>
          <w:sz w:val="18"/>
          <w:szCs w:val="18"/>
        </w:rPr>
        <w:t>Presennol</w:t>
      </w:r>
      <w:r w:rsidR="00796837" w:rsidRPr="00AD6E61">
        <w:rPr>
          <w:rFonts w:ascii="Comic Sans MS" w:eastAsia="Comic Sans MS" w:hAnsi="Comic Sans MS" w:cs="Arial"/>
          <w:bCs/>
          <w:sz w:val="18"/>
          <w:szCs w:val="18"/>
        </w:rPr>
        <w:t xml:space="preserve">: </w:t>
      </w:r>
      <w:r w:rsidR="0022073E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Gareth </w:t>
      </w:r>
      <w:r w:rsidR="002C2876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Wyn </w:t>
      </w:r>
      <w:r w:rsidR="0022073E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Jones </w:t>
      </w:r>
      <w:r w:rsidR="007F1D5C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(Cadeirydd)</w:t>
      </w:r>
      <w:r w:rsidR="0022073E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,</w:t>
      </w:r>
      <w:r w:rsidR="007F1D5C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r w:rsidR="000132E1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Deryck</w:t>
      </w:r>
      <w:r w:rsidR="001A018A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Lewis</w:t>
      </w:r>
      <w:r w:rsidR="000132E1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, </w:t>
      </w:r>
      <w:r w:rsidR="00774E79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Bedwyr Fychan</w:t>
      </w:r>
      <w:r w:rsidR="007B5632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,</w:t>
      </w:r>
      <w:r w:rsidR="007C168C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r w:rsidR="00D93D6D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Gareth Owen</w:t>
      </w:r>
      <w:r w:rsidR="003A122C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, </w:t>
      </w:r>
      <w:r w:rsidR="0022073E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William Owen, Aled Griffiths, </w:t>
      </w:r>
      <w:r w:rsidR="00C700C3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Gwenfair </w:t>
      </w:r>
      <w:r w:rsidR="003A122C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Rhys-</w:t>
      </w:r>
      <w:r w:rsidR="00C700C3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Davies, </w:t>
      </w:r>
      <w:r w:rsidR="002E6D02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Iwan Jones</w:t>
      </w:r>
      <w:r w:rsidR="00AD6E61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, </w:t>
      </w:r>
      <w:r w:rsidR="00832FA3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Gwen Lloyd, Paul Hughes, Dafydd Evans, Huw Williams,</w:t>
      </w:r>
      <w:r w:rsidR="00292094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r w:rsidR="001A018A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Sandra Evans (Clerc)</w:t>
      </w:r>
    </w:p>
    <w:p w14:paraId="7E892B89" w14:textId="613CAA6F" w:rsidR="00796837" w:rsidRPr="001F56FB" w:rsidRDefault="00796837" w:rsidP="00253984">
      <w:pPr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</w:pPr>
      <w:r w:rsidRPr="004D6D2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19:</w:t>
      </w:r>
      <w:r w:rsidR="00AD6E61" w:rsidRPr="004D6D2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4</w:t>
      </w:r>
      <w:r w:rsidR="00832FA3" w:rsidRPr="004D6D2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17</w:t>
      </w:r>
      <w:r w:rsidR="00885A09" w:rsidRPr="004D6D2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:</w:t>
      </w:r>
      <w:r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r w:rsidRPr="001F56F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Ymddiheuriadau</w:t>
      </w:r>
      <w:r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:</w:t>
      </w:r>
      <w:r w:rsidR="00394FFC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r w:rsidR="00832FA3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Elwyn Vaughan, Rhodri Wigley, Glyn Jones</w:t>
      </w:r>
    </w:p>
    <w:p w14:paraId="6F5810DE" w14:textId="448570FC" w:rsidR="00796837" w:rsidRPr="001F56FB" w:rsidRDefault="00710EF3" w:rsidP="00253984">
      <w:pPr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</w:pPr>
      <w:r w:rsidRPr="004D6D2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19:</w:t>
      </w:r>
      <w:r w:rsidR="0022073E" w:rsidRPr="004D6D2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4</w:t>
      </w:r>
      <w:r w:rsidR="00832FA3" w:rsidRPr="004D6D2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18</w:t>
      </w:r>
      <w:r w:rsidR="00796837" w:rsidRPr="004D6D2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:</w:t>
      </w:r>
      <w:r w:rsidR="00796837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Datganiadau o ddiddordeb: </w:t>
      </w:r>
      <w:r w:rsidR="00CE73B8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Dim</w:t>
      </w:r>
    </w:p>
    <w:p w14:paraId="234635D5" w14:textId="57A3E7BD" w:rsidR="00487D48" w:rsidRPr="001F56FB" w:rsidRDefault="00710EF3" w:rsidP="00253984">
      <w:pPr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</w:pPr>
      <w:bookmarkStart w:id="1" w:name="_Hlk102295674"/>
      <w:r w:rsidRPr="004D6D2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19:</w:t>
      </w:r>
      <w:r w:rsidR="00AD6E61" w:rsidRPr="004D6D2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4</w:t>
      </w:r>
      <w:r w:rsidR="00832FA3" w:rsidRPr="004D6D2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19</w:t>
      </w:r>
      <w:r w:rsidR="00796837" w:rsidRPr="004D6D2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:</w:t>
      </w:r>
      <w:r w:rsidR="00796837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bookmarkEnd w:id="1"/>
      <w:r w:rsidR="00796837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Cyflwyno a </w:t>
      </w:r>
      <w:r w:rsidR="003E6E31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d</w:t>
      </w:r>
      <w:r w:rsidR="00796837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erbyn </w:t>
      </w:r>
      <w:r w:rsidR="000434B6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c</w:t>
      </w:r>
      <w:r w:rsidR="00796837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ofnodion</w:t>
      </w:r>
      <w:r w:rsidR="00AD6E61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r w:rsidR="00832FA3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Hydref </w:t>
      </w:r>
      <w:r w:rsidR="00B310EE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22</w:t>
      </w:r>
      <w:r w:rsidR="00AF426F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r w:rsidR="00AD6E61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Cynigiwyd hwn gan </w:t>
      </w:r>
      <w:r w:rsidR="00D346DE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A</w:t>
      </w:r>
      <w:r w:rsidR="00F947BB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led</w:t>
      </w:r>
      <w:r w:rsidR="00EF4E8B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r w:rsidR="00D346DE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Griffiths</w:t>
      </w:r>
      <w:r w:rsidR="004A2C35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r w:rsidR="00AD6E61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ac fe’</w:t>
      </w:r>
      <w:r w:rsidR="00EF4E8B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i</w:t>
      </w:r>
      <w:r w:rsidR="00AD6E61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heiliwyd gan </w:t>
      </w:r>
      <w:r w:rsidR="00D346DE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Gareth Owen</w:t>
      </w:r>
      <w:r w:rsidR="004A2C35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.</w:t>
      </w:r>
    </w:p>
    <w:p w14:paraId="684D91F2" w14:textId="26E0A811" w:rsidR="00F947BB" w:rsidRPr="001F56FB" w:rsidRDefault="00F947BB" w:rsidP="00253984">
      <w:pPr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</w:pPr>
      <w:r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Nodwyd nad oedd swyddog cyllid yn rhan o swyddogaeth Cynrychiolydd y Cyngor mewn cyfarfodydd llywodraethwyr Ysgol Glantwymyn</w:t>
      </w:r>
    </w:p>
    <w:p w14:paraId="14C12BE1" w14:textId="7F1F5C84" w:rsidR="003E0184" w:rsidRPr="001F56FB" w:rsidRDefault="00C700C3" w:rsidP="000B0887">
      <w:pPr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</w:pPr>
      <w:bookmarkStart w:id="2" w:name="_Hlk97249553"/>
      <w:r w:rsidRPr="004D6D2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19:</w:t>
      </w:r>
      <w:r w:rsidR="00AD6E61" w:rsidRPr="004D6D2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4</w:t>
      </w:r>
      <w:r w:rsidR="00832FA3" w:rsidRPr="004D6D2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20</w:t>
      </w:r>
      <w:r w:rsidRPr="004D6D2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:</w:t>
      </w:r>
      <w:r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bookmarkEnd w:id="2"/>
      <w:r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Adroddiad y Clerc</w:t>
      </w:r>
      <w:bookmarkStart w:id="3" w:name="_Hlk94730028"/>
      <w:r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:</w:t>
      </w:r>
      <w:r w:rsidR="000B0887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bookmarkEnd w:id="3"/>
      <w:r w:rsidR="00505E8A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Nodwyd</w:t>
      </w:r>
      <w:r w:rsidR="00EA5ADD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r w:rsidR="00505E8A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bod </w:t>
      </w:r>
      <w:r w:rsidR="00832FA3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baner</w:t>
      </w:r>
      <w:r w:rsidR="00505E8A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ambiwlans</w:t>
      </w:r>
      <w:r w:rsidR="00EF4E8B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 </w:t>
      </w:r>
      <w:r w:rsidR="00505E8A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awyr </w:t>
      </w:r>
      <w:r w:rsidR="00832FA3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wedi cael ei archebu </w:t>
      </w:r>
      <w:r w:rsidR="00843D00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 xml:space="preserve">ac y bydd </w:t>
      </w:r>
      <w:r w:rsidR="00832FA3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dan ofal Iwan Jones</w:t>
      </w:r>
      <w:r w:rsidR="00810E01" w:rsidRPr="001F56FB">
        <w:rPr>
          <w:rFonts w:ascii="Comic Sans MS" w:eastAsia="Comic Sans MS" w:hAnsi="Comic Sans MS" w:cs="Arial"/>
          <w:bCs/>
          <w:color w:val="000000" w:themeColor="text1"/>
          <w:sz w:val="18"/>
          <w:szCs w:val="18"/>
        </w:rPr>
        <w:t>.</w:t>
      </w:r>
    </w:p>
    <w:p w14:paraId="4BD8629F" w14:textId="50CF6464" w:rsidR="00F50B89" w:rsidRPr="001F56FB" w:rsidRDefault="00810E01" w:rsidP="00832FA3">
      <w:pP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 w:rsidRPr="001F56F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19:4</w:t>
      </w:r>
      <w:r w:rsidR="00832FA3" w:rsidRPr="001F56F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21</w:t>
      </w:r>
      <w:r w:rsidRPr="001F56F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:</w:t>
      </w:r>
      <w:r w:rsidR="008E0573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 xml:space="preserve"> </w:t>
      </w:r>
      <w:r w:rsidRPr="001F56F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>Cynllunio</w:t>
      </w:r>
      <w:bookmarkStart w:id="4" w:name="_Hlk118318823"/>
      <w:r w:rsidRPr="001F56FB">
        <w:rPr>
          <w:rFonts w:ascii="Comic Sans MS" w:eastAsia="Comic Sans MS" w:hAnsi="Comic Sans MS" w:cs="Arial"/>
          <w:b/>
          <w:color w:val="000000" w:themeColor="text1"/>
          <w:sz w:val="18"/>
          <w:szCs w:val="18"/>
        </w:rPr>
        <w:t xml:space="preserve"> </w:t>
      </w:r>
      <w:bookmarkStart w:id="5" w:name="_Hlk102296130"/>
      <w:bookmarkEnd w:id="4"/>
    </w:p>
    <w:p w14:paraId="423B3674" w14:textId="790E973C" w:rsidR="00FA67E3" w:rsidRDefault="00C56005" w:rsidP="00FA67E3">
      <w:pPr>
        <w:contextualSpacing/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</w:pPr>
      <w:bookmarkStart w:id="6" w:name="_Hlk120740007"/>
      <w:r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19:</w:t>
      </w:r>
      <w:bookmarkEnd w:id="5"/>
      <w:r w:rsidR="00AD6E61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4</w:t>
      </w:r>
      <w:r w:rsidR="00832FA3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22</w:t>
      </w:r>
      <w:r w:rsidR="007859AE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:</w:t>
      </w:r>
      <w:r w:rsidR="00A04913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</w:t>
      </w:r>
      <w:bookmarkEnd w:id="6"/>
      <w:r w:rsidR="007859AE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Materion Ariannol</w:t>
      </w:r>
      <w:bookmarkStart w:id="7" w:name="_Hlk108268249"/>
      <w:bookmarkStart w:id="8" w:name="_Hlk91421210"/>
      <w:r w:rsidR="007859AE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ac eitemau i’w talu</w:t>
      </w:r>
      <w:r w:rsidR="00A04913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:</w:t>
      </w:r>
    </w:p>
    <w:p w14:paraId="75286E62" w14:textId="77777777" w:rsidR="00FA67E3" w:rsidRDefault="00FA67E3" w:rsidP="00FA67E3">
      <w:pPr>
        <w:contextualSpacing/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</w:pPr>
    </w:p>
    <w:p w14:paraId="6974F737" w14:textId="184961A0" w:rsidR="001F56FB" w:rsidRPr="001F56FB" w:rsidRDefault="006536B5" w:rsidP="00FA67E3">
      <w:pPr>
        <w:contextualSpacing/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</w:pPr>
      <w:r w:rsidRPr="006536B5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19:422:</w:t>
      </w:r>
      <w:r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1:</w:t>
      </w:r>
      <w:r w:rsidRPr="006536B5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</w:t>
      </w:r>
      <w:r w:rsidR="001F56FB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Diweddariad Cyfrifon 2019-20</w:t>
      </w:r>
      <w:r w:rsidR="00FA67E3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</w:t>
      </w:r>
      <w:r w:rsidR="008E0573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Cafwyd cais am wybodaeth bellach gan Swyddfa Awdit Cymru sy’n edrych ar y Cyfrifon ar hyn o bryd. Mae’r holl wybodaeth ategol wedi cael ei ha</w:t>
      </w:r>
      <w:r w:rsidR="00FA67E3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nfo</w:t>
      </w:r>
      <w:r w:rsidR="008E0573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n.</w:t>
      </w:r>
    </w:p>
    <w:p w14:paraId="1737B485" w14:textId="77777777" w:rsidR="00FA67E3" w:rsidRDefault="00FA67E3" w:rsidP="00FA67E3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</w:p>
    <w:p w14:paraId="473CD764" w14:textId="7DF876C9" w:rsidR="001F56FB" w:rsidRDefault="006536B5" w:rsidP="00FA67E3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 w:rsidRPr="006536B5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19:422:</w:t>
      </w:r>
      <w:r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2:</w:t>
      </w:r>
      <w:r w:rsidRPr="006536B5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</w:t>
      </w:r>
      <w:r w:rsidR="001F56FB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Derbyn Cyfrifon 2020-21</w:t>
      </w:r>
      <w:r w:rsidR="008E0573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Nid yw WR wedi dychwelyd y cyfrifon ar</w:t>
      </w:r>
      <w:r w:rsidR="00FA67E3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r w:rsidR="008E0573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eu gwedd </w:t>
      </w:r>
      <w:r w:rsidR="00167C0E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</w:t>
      </w:r>
      <w:r w:rsidR="008E0573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erfynol </w:t>
      </w:r>
      <w:r w:rsidR="00FA67E3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i’r Cyngor i</w:t>
      </w:r>
      <w:r w:rsidR="008E0573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’w derbyn</w:t>
      </w:r>
      <w:r w:rsidR="00FA67E3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r w:rsidR="008E0573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yn ôl dymuniad</w:t>
      </w:r>
      <w:r w:rsidR="001E22D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r w:rsidR="008E0573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 Cyngor. Yn ffodus mae Swyddfa Awdit Cymru wedi ymestyn y dyddiad ar gyfer derbyn y cyfrifon tan ddiwedd</w:t>
      </w:r>
      <w:r w:rsidR="00FA67E3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r w:rsidR="008E0573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Ionawr 2023. Cysylltir â</w:t>
      </w:r>
      <w:r w:rsidR="00FA67E3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r w:rsidR="008E0573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Swyddfa </w:t>
      </w:r>
      <w:r w:rsidR="00FA67E3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</w:t>
      </w:r>
      <w:r w:rsidR="008E0573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wdit Cymru i egluro’r oedi.</w:t>
      </w:r>
    </w:p>
    <w:p w14:paraId="091B62A9" w14:textId="77777777" w:rsidR="00C52EC1" w:rsidRDefault="00C52EC1" w:rsidP="00FA67E3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</w:p>
    <w:p w14:paraId="57F58348" w14:textId="7989A0D3" w:rsidR="001E22D6" w:rsidRDefault="001E22D6" w:rsidP="00FA67E3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Nodir bod nifer o honiadau WR y tro diwethaf yn anghywir e.e.</w:t>
      </w:r>
    </w:p>
    <w:p w14:paraId="590A92F1" w14:textId="3FF1EEFC" w:rsidR="001E22D6" w:rsidRDefault="001E22D6" w:rsidP="001E22D6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 w:rsidRPr="001E22D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Tâl y Clerc Nodwyd bod y gordaliad tybiedig a nodwyd gan WR yn yr awdit mewnol yn anghywir. Cysylltwyd â’r adran gyflogre</w:t>
      </w:r>
      <w:r w:rsidR="00167C0E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s</w:t>
      </w:r>
      <w:r w:rsidRPr="001E22D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a thrafodwyd gyda’r Cadeirydd. Mae cyflog y clerc wedi cael ei thalu a’i gofnodi’n gywir. </w:t>
      </w:r>
    </w:p>
    <w:p w14:paraId="7B1D4076" w14:textId="650EBC45" w:rsidR="001E22D6" w:rsidRPr="001E22D6" w:rsidRDefault="001E22D6" w:rsidP="001E22D6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Hefyd nid oedd arian yn ddyledus </w:t>
      </w:r>
      <w:r w:rsidR="00A645C0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Un Llais Cymru am y </w:t>
      </w:r>
      <w:r w:rsidR="00167C0E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t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âl aelodaeth. Mae’r siec wedi cael ei dychwelyd i’r Cyngor a’i dinistrio.</w:t>
      </w:r>
    </w:p>
    <w:p w14:paraId="06B2EB7D" w14:textId="77777777" w:rsidR="00FA67E3" w:rsidRDefault="00FA67E3" w:rsidP="00FA67E3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</w:p>
    <w:p w14:paraId="6804E8EB" w14:textId="721F71A5" w:rsidR="008E0573" w:rsidRPr="001F56FB" w:rsidRDefault="008E0573" w:rsidP="00FA67E3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Derbyniwyd rhestr bellach o ymholiadau gan yr archwilwyr mewnol gan gynnwys honiad gwahanol am gyflog y clerc sef bod yr un daliad wedi cael ei wneud ddwywaith.</w:t>
      </w:r>
      <w:r w:rsidR="00C52EC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Nid yw hyn y</w:t>
      </w:r>
      <w:r w:rsidR="00F571D8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</w:t>
      </w:r>
      <w:r w:rsidR="00C52EC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wir.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Codwyd </w:t>
      </w:r>
      <w:r w:rsidR="00FA67E3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hefyd b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wyntiau newydd sbon a heb fod yn rhan o archwiliadau mewnol cynt. Trafodwyd y gofynion gan y Cyngor a thybiwyd bod yr archwilydd yn or-fanwl/ yn ddi-brofiad yn y maes. Cysylltir ag Un Llais Cymru i geisio cyngor.</w:t>
      </w:r>
    </w:p>
    <w:p w14:paraId="55198D61" w14:textId="77777777" w:rsidR="00FA67E3" w:rsidRDefault="00FA67E3" w:rsidP="00FA67E3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</w:p>
    <w:p w14:paraId="1E484B5B" w14:textId="0F4D897F" w:rsidR="001F56FB" w:rsidRDefault="006536B5" w:rsidP="00FA67E3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 w:rsidRPr="006536B5"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>19:422:</w:t>
      </w:r>
      <w:r w:rsidR="00520629"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>3</w:t>
      </w:r>
      <w:r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>:</w:t>
      </w:r>
      <w:r w:rsidRPr="006536B5"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 xml:space="preserve"> </w:t>
      </w:r>
      <w:r w:rsidR="001F56FB" w:rsidRPr="00843D00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Gosod Praespt 2022-2023</w:t>
      </w:r>
      <w:r w:rsidR="001F56FB" w:rsidRPr="001F56F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Penderfynwyd cyflwyno cais am 11,700. </w:t>
      </w:r>
      <w:r w:rsidR="008E0573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00 sef yr un faint â llynedd</w:t>
      </w:r>
      <w:r w:rsidR="0007251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. </w:t>
      </w:r>
      <w:r w:rsidR="001F56FB" w:rsidRPr="001F56F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Er y cafwyd £500.00 ychwanegol y llynedd ar gyfer costau etholiad</w:t>
      </w:r>
      <w:r w:rsidR="0007251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, mae</w:t>
      </w:r>
      <w:r w:rsidR="001F56FB" w:rsidRPr="001F56F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r w:rsidR="0007251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co</w:t>
      </w:r>
      <w:r w:rsidR="001F56FB" w:rsidRPr="001F56F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stau gwirioneddol yr etholiad yn fwy felly ceisiwyd yr un faint a llynedd i ateb y costau ychwanegol hynny</w:t>
      </w:r>
      <w:r w:rsidR="00FA67E3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</w:t>
      </w:r>
    </w:p>
    <w:p w14:paraId="6632A08D" w14:textId="77777777" w:rsidR="00FA67E3" w:rsidRDefault="00FA67E3" w:rsidP="00FA67E3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</w:p>
    <w:p w14:paraId="70EB35EF" w14:textId="264A4380" w:rsidR="00FA67E3" w:rsidRPr="001F56FB" w:rsidRDefault="006536B5" w:rsidP="00FA67E3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 w:rsidRPr="006536B5"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>19:422:</w:t>
      </w:r>
      <w:r w:rsidR="00520629"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>4</w:t>
      </w:r>
      <w:r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>:</w:t>
      </w:r>
      <w:r w:rsidRPr="006536B5"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 xml:space="preserve"> </w:t>
      </w:r>
      <w:r w:rsidR="00FA67E3" w:rsidRPr="00843D00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Taliadau</w:t>
      </w:r>
    </w:p>
    <w:p w14:paraId="57B05916" w14:textId="1F7C9CB2" w:rsidR="001F56FB" w:rsidRPr="001F56FB" w:rsidRDefault="001F56FB" w:rsidP="00807EDB">
      <w:pPr>
        <w:numPr>
          <w:ilvl w:val="0"/>
          <w:numId w:val="21"/>
        </w:num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 w:rsidRPr="001F56F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£1,112.41 Cyngor Sir Powys - Etholiadau 2022 (£310.03 Gward Cemaes, £310.03 Gward Darowen, £241.14 Gward Dulas, £251.19 Gward Llanwrin)</w:t>
      </w:r>
      <w:bookmarkStart w:id="9" w:name="_Hlk115086443"/>
    </w:p>
    <w:bookmarkEnd w:id="9"/>
    <w:p w14:paraId="23568613" w14:textId="256E9CA8" w:rsidR="001F56FB" w:rsidRPr="001F56FB" w:rsidRDefault="001F56FB" w:rsidP="001F56FB">
      <w:pPr>
        <w:numPr>
          <w:ilvl w:val="0"/>
          <w:numId w:val="21"/>
        </w:num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 w:rsidRPr="001F56F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Cyflog y Clerc Hydref 2022 £362.80</w:t>
      </w:r>
    </w:p>
    <w:p w14:paraId="49623BA7" w14:textId="3D68A219" w:rsidR="001F56FB" w:rsidRPr="001F56FB" w:rsidRDefault="001F56FB" w:rsidP="001F56FB">
      <w:pPr>
        <w:numPr>
          <w:ilvl w:val="0"/>
          <w:numId w:val="21"/>
        </w:num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 w:rsidRPr="001F56F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PG Print Mail Signs £ 93.60</w:t>
      </w:r>
      <w:r w:rsidR="0007251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-baner </w:t>
      </w:r>
      <w:r w:rsidR="00FA67E3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</w:t>
      </w:r>
      <w:r w:rsidR="0007251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gefno</w:t>
      </w:r>
      <w:r w:rsidR="00F571D8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</w:t>
      </w:r>
      <w:r w:rsidR="0007251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i ymgyrch achub </w:t>
      </w:r>
      <w:r w:rsidR="00FA67E3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</w:t>
      </w:r>
      <w:r w:rsidR="0007251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mbiwlans </w:t>
      </w:r>
      <w:r w:rsidR="00FA67E3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</w:t>
      </w:r>
      <w:r w:rsidR="0007251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wyr </w:t>
      </w:r>
      <w:r w:rsidR="00FA67E3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</w:t>
      </w:r>
      <w:r w:rsidR="0007251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anolbarth Cymru</w:t>
      </w:r>
    </w:p>
    <w:p w14:paraId="58974AB6" w14:textId="5536CF9F" w:rsidR="001F56FB" w:rsidRPr="001F56FB" w:rsidRDefault="001F56FB" w:rsidP="001F56FB">
      <w:pPr>
        <w:numPr>
          <w:ilvl w:val="0"/>
          <w:numId w:val="21"/>
        </w:num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 w:rsidRPr="001F56F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Torch y Lleng </w:t>
      </w:r>
      <w:r w:rsidR="00E169F9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P</w:t>
      </w:r>
      <w:r w:rsidRPr="001F56F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rydeinig £20.00</w:t>
      </w:r>
    </w:p>
    <w:p w14:paraId="64D9C1C5" w14:textId="77777777" w:rsidR="006536B5" w:rsidRDefault="001F56FB" w:rsidP="006536B5">
      <w:pPr>
        <w:numPr>
          <w:ilvl w:val="0"/>
          <w:numId w:val="21"/>
        </w:num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 w:rsidRPr="001F56F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Nodwyd y bydd Gloversure</w:t>
      </w:r>
      <w:r w:rsidR="0007251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,</w:t>
      </w:r>
      <w:r w:rsidRPr="001F56F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o’’r 1af o Ragfyr ymlaen</w:t>
      </w:r>
      <w:r w:rsidR="0007251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,</w:t>
      </w:r>
      <w:r w:rsidRPr="001F56F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yn cynyddu prisiau at £71</w:t>
      </w:r>
      <w:r w:rsidR="0007251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.00 </w:t>
      </w:r>
      <w:r w:rsidRPr="001F56F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+TA</w:t>
      </w:r>
      <w:r w:rsidR="0007251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W </w:t>
      </w:r>
      <w:r w:rsidR="0007251C" w:rsidRPr="001F56F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yr awr</w:t>
      </w:r>
      <w:r w:rsidR="0007251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</w:t>
      </w:r>
      <w:r w:rsidRPr="001F56F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 </w:t>
      </w:r>
    </w:p>
    <w:p w14:paraId="35722F0F" w14:textId="3E8ACDAB" w:rsidR="006536B5" w:rsidRPr="00316C3B" w:rsidRDefault="00316C3B" w:rsidP="006536B5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bookmarkStart w:id="10" w:name="_Hlk120815994"/>
      <w:r w:rsidRPr="00316C3B"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lastRenderedPageBreak/>
        <w:t>19:423</w:t>
      </w:r>
      <w:bookmarkEnd w:id="10"/>
      <w:r w:rsidRPr="00316C3B"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 xml:space="preserve">: </w:t>
      </w:r>
      <w:r w:rsidR="001F56FB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Adroddiadau’r Cynghorwyr </w:t>
      </w:r>
    </w:p>
    <w:p w14:paraId="755BB3E3" w14:textId="4C514CAE" w:rsidR="006536B5" w:rsidRPr="006536B5" w:rsidRDefault="006536B5" w:rsidP="006536B5">
      <w:pPr>
        <w:contextualSpacing/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</w:pPr>
      <w:r w:rsidRPr="006536B5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Ysgol Glantwymyn Dafydd Evans</w:t>
      </w:r>
      <w:r w:rsidRPr="006536B5"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 xml:space="preserve"> – </w:t>
      </w:r>
      <w:r w:rsidRPr="006536B5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Mynychodd </w:t>
      </w:r>
      <w:r w:rsidR="008275F8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Dafydd </w:t>
      </w:r>
      <w:r w:rsidR="00843D00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G</w:t>
      </w:r>
      <w:r w:rsidRPr="006536B5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yfarfod Llywodraethwyr yn ddiweddar ac </w:t>
      </w:r>
      <w:r w:rsidR="00847C46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mae e’</w:t>
      </w:r>
      <w:r w:rsidRPr="006536B5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n f</w:t>
      </w:r>
      <w:r w:rsidR="00E169F9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a</w:t>
      </w:r>
      <w:r w:rsidRPr="006536B5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lch o adrodd bod y </w:t>
      </w:r>
      <w:r w:rsidR="00167C0E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s</w:t>
      </w:r>
      <w:r w:rsidRPr="006536B5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efyllfa’n iach o ran cyllid. Y pryder mwyaf y</w:t>
      </w:r>
      <w:r w:rsidR="004D37CF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w’</w:t>
      </w:r>
      <w:r w:rsidRPr="006536B5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r costau ynni gan nad oes sicrwydd am beth a ddaw.</w:t>
      </w:r>
      <w:r w:rsidR="004D37CF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r w:rsidRPr="006536B5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Mae nifer o bosibiliadau’n cael eu hystyried gan Gyngor Sir Powys er mwyn arbed pres gan gynnwys cynnal sesiynau ar Zoom am ddiwrnod bob wythnos</w:t>
      </w:r>
      <w:r w:rsidR="00E169F9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.</w:t>
      </w:r>
      <w:r w:rsidRPr="006536B5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Ar hyn o </w:t>
      </w:r>
      <w:r w:rsidR="00E169F9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b</w:t>
      </w:r>
      <w:r w:rsidRPr="006536B5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ryd mae Ysgol Glantwymyn yn annog y plant i wisgo mwy o ddillad,</w:t>
      </w:r>
      <w:r w:rsidR="00E169F9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r w:rsidRPr="006536B5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ac yn rhannu adnoddau ac edrych am grantiau i gael goleuadau newydd yn lle’r goleuadau stribed</w:t>
      </w:r>
      <w:r w:rsidR="00E169F9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i arbed costau</w:t>
      </w:r>
      <w:r w:rsidRPr="006536B5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.</w:t>
      </w:r>
    </w:p>
    <w:p w14:paraId="5A10FDBB" w14:textId="31B75F18" w:rsidR="006536B5" w:rsidRPr="006536B5" w:rsidRDefault="006536B5" w:rsidP="006536B5">
      <w:pPr>
        <w:contextualSpacing/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</w:pPr>
      <w:r w:rsidRPr="006536B5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EcoDyfi – Iwan Jones</w:t>
      </w:r>
      <w:r w:rsidRPr="006536B5"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 xml:space="preserve"> – </w:t>
      </w:r>
      <w:r w:rsidRPr="006536B5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Nodwyd mai Tir Canol yw enw newydd y mudiad oedd yn O’r Mynydd i’r Môr Mae Eco Dyfi wedi cael gwahoddiad i ymuno â’r</w:t>
      </w:r>
      <w:r w:rsidR="004D37CF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</w:t>
      </w:r>
      <w:r w:rsidRPr="006536B5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grŵp ar ei newydd wedd.</w:t>
      </w:r>
    </w:p>
    <w:p w14:paraId="2AAF9789" w14:textId="537C9C6C" w:rsidR="00451864" w:rsidRPr="00451864" w:rsidRDefault="006536B5" w:rsidP="00451864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 w:rsidRPr="00316C3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Y </w:t>
      </w:r>
      <w:r w:rsidRPr="006536B5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Fforwm Cleifion – </w:t>
      </w:r>
      <w:r w:rsidRPr="00C31591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Gwenfair Rhys-Davies</w:t>
      </w:r>
      <w:r w:rsidRPr="006536B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r w:rsidR="00451864" w:rsidRPr="00451864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O hyn allan bydd y Fforwm Cleifion yn anfon cofnodion eu cyfarfodydd at y Clerc i’w rhannu gyda’r Cynghorwyr.</w:t>
      </w:r>
    </w:p>
    <w:p w14:paraId="2D552263" w14:textId="3D18FE2C" w:rsidR="00451864" w:rsidRPr="00451864" w:rsidRDefault="00451864" w:rsidP="00451864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 w:rsidRPr="00451864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Bydd y Fforwm Cleifion yn ceisio sicrhau bod Powys yn cydweithredu gydag Hywel Dda er mwyn cael yr adnoddau a gwasanaeth cleifion allanol yn safle newydd yr Ysbyty. Byddai hyn yn cynnwys apwyntiadau pelydr X, clinigau arbenigwyr cyflyrau cronig, gwasana</w:t>
      </w:r>
      <w:r w:rsidR="00D37D7E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e</w:t>
      </w:r>
      <w:r w:rsidRPr="00451864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thau cyn ac ar ôl triniaethau ayyb ar gyfer yr ardal hon a de Gwynedd. Bydd y bwrdd cydweithredol ar y cyd yn dilyn argymhellion adroddiad Langley i sicrhau bod Bwrdd Iechyd Powys, Betsi Cadwaladr a Hywel Dda’n cydweithio. Gobeithir cynnal cyfarfod cyhoeddus cyn y gwanwyn. </w:t>
      </w:r>
    </w:p>
    <w:p w14:paraId="3614EB9C" w14:textId="5772C9AD" w:rsidR="00451864" w:rsidRPr="00451864" w:rsidRDefault="00451864" w:rsidP="00451864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 w:rsidRPr="00451864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Nodwyd y dylid cyflwyno unrhyw bryderon neu gwynion</w:t>
      </w:r>
      <w:r w:rsidR="006126F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cael eu cyfeirio</w:t>
      </w:r>
      <w:r w:rsidRPr="00451864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i G</w:t>
      </w:r>
      <w:r w:rsidRPr="00451864">
        <w:rPr>
          <w:rFonts w:ascii="Comic Sans MS" w:eastAsiaTheme="minorHAnsi" w:hAnsi="Comic Sans MS"/>
          <w:bCs/>
          <w:color w:val="000000" w:themeColor="text1"/>
          <w:sz w:val="18"/>
          <w:szCs w:val="18"/>
          <w:lang w:val="cy-GB" w:eastAsia="en-US"/>
        </w:rPr>
        <w:t>yngor Iechyd Cymuned Powys </w:t>
      </w:r>
      <w:hyperlink r:id="rId7" w:tgtFrame="_blank" w:history="1">
        <w:r w:rsidRPr="00451864">
          <w:rPr>
            <w:rStyle w:val="Hyperlink"/>
            <w:rFonts w:ascii="Comic Sans MS" w:eastAsiaTheme="minorHAnsi" w:hAnsi="Comic Sans MS"/>
            <w:bCs/>
            <w:sz w:val="18"/>
            <w:szCs w:val="18"/>
            <w:lang w:val="cy-GB" w:eastAsia="en-US"/>
          </w:rPr>
          <w:t>https://powyscic.gig.cymru/</w:t>
        </w:r>
      </w:hyperlink>
    </w:p>
    <w:p w14:paraId="22109BB1" w14:textId="4258C920" w:rsidR="000525CA" w:rsidRDefault="004B4595" w:rsidP="00270AD2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 w:rsidRPr="004B4595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Neuadd Glantwymyn – Paul Hughes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Mae Pwyllgor Neuadd Cymuned </w:t>
      </w:r>
      <w:r w:rsidR="00D37D7E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lantwymyn yn fodlon rhoi lle </w:t>
      </w:r>
      <w:r w:rsidR="00D37D7E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gadw filing cabinet y Cyngor.</w:t>
      </w:r>
    </w:p>
    <w:p w14:paraId="575E3FFF" w14:textId="77777777" w:rsidR="00C31591" w:rsidRDefault="00C31591" w:rsidP="00270AD2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</w:p>
    <w:p w14:paraId="4ED424C8" w14:textId="05C96619" w:rsidR="00B14234" w:rsidRPr="00B14234" w:rsidRDefault="000525CA" w:rsidP="00270AD2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 w:rsidRPr="000525CA"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>19:42</w:t>
      </w:r>
      <w:r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 xml:space="preserve">4: </w:t>
      </w:r>
      <w:r w:rsidR="001F56FB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Mynwent Llanwrin – waliau</w:t>
      </w:r>
      <w:r w:rsidR="001F56FB" w:rsidRPr="001F56F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–</w:t>
      </w:r>
      <w:r w:rsidR="00B14234" w:rsidRPr="00B14234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Mae’r cadeirydd yn dal i wneud ymholiadau am y wal. </w:t>
      </w:r>
    </w:p>
    <w:p w14:paraId="00527DB2" w14:textId="6F69852F" w:rsidR="001B6F5F" w:rsidRDefault="00B14234" w:rsidP="00270AD2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 w:rsidRPr="00B14234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Ywen </w:t>
      </w:r>
      <w:r w:rsidR="009213CA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Mae</w:t>
      </w:r>
      <w:r w:rsidRPr="00B14234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r w:rsidR="00364C34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Jon Anderson </w:t>
      </w:r>
      <w:r w:rsidR="009213CA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wedi bod yng ngolwg yr ywen a bydd yn gwneud ar</w:t>
      </w:r>
      <w:r w:rsidR="00D37D7E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ol</w:t>
      </w:r>
      <w:r w:rsidR="009213CA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wg EZRA sy’n costio £250.00. Yn dilyn hynny fe hysbysebir y gwaith</w:t>
      </w:r>
      <w:r w:rsidR="001B6F5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</w:t>
      </w:r>
    </w:p>
    <w:p w14:paraId="0CE6EFF3" w14:textId="2D7C8BDD" w:rsidR="00270AD2" w:rsidRPr="00B14234" w:rsidRDefault="001B6F5F" w:rsidP="00270AD2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Mae Rhodri Wigley yng ngofal y wal. Gan fod y </w:t>
      </w:r>
      <w:r w:rsidR="00B14234" w:rsidRPr="00B14234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gwaith yn arbenigo</w:t>
      </w:r>
      <w:r w:rsidR="00F571D8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l</w:t>
      </w:r>
      <w:r w:rsidR="00B14234" w:rsidRPr="00B14234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a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bod</w:t>
      </w:r>
      <w:r w:rsidR="00B14234" w:rsidRPr="00B14234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ymholiadau helaeth wedi cael eu gwneud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a</w:t>
      </w:r>
      <w:r w:rsidR="00B14234" w:rsidRPr="00B14234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doe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s</w:t>
      </w:r>
      <w:r w:rsidR="00B14234" w:rsidRPr="00B14234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dim modd cael tri o bobl addas yn lleol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, p</w:t>
      </w:r>
      <w:r w:rsidR="00B14234" w:rsidRPr="00B14234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enderfynwyd </w:t>
      </w:r>
      <w:r w:rsidR="00F571D8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na fyddai angen</w:t>
      </w:r>
      <w:r w:rsidR="004D37C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hy</w:t>
      </w:r>
      <w:r w:rsidR="00B14234" w:rsidRPr="00B14234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sbysebu</w:t>
      </w: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’r gwaith hwn</w:t>
      </w:r>
      <w:r w:rsidR="00DC2CB5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</w:t>
      </w:r>
      <w:r w:rsidR="00B14234" w:rsidRPr="00B14234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</w:p>
    <w:p w14:paraId="3789C87C" w14:textId="77777777" w:rsidR="00270AD2" w:rsidRPr="00B14234" w:rsidRDefault="00270AD2" w:rsidP="00270AD2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</w:p>
    <w:p w14:paraId="1EF79612" w14:textId="56D8279B" w:rsidR="001F56FB" w:rsidRPr="001F56FB" w:rsidRDefault="000525CA" w:rsidP="00270AD2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 w:rsidRPr="000525CA"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>19:42</w:t>
      </w:r>
      <w:r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 xml:space="preserve">5: </w:t>
      </w:r>
      <w:r w:rsidR="001F56FB" w:rsidRPr="000D2A79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Meinciau</w:t>
      </w:r>
      <w:r w:rsidR="00BF7002" w:rsidRPr="00B14234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Gohiriwyd y drafodaeth tan y cyfarfod nesaf achos prinder amser</w:t>
      </w:r>
    </w:p>
    <w:p w14:paraId="1B44E1FF" w14:textId="77777777" w:rsidR="001F56FB" w:rsidRPr="001F56FB" w:rsidRDefault="001F56FB" w:rsidP="001F56FB">
      <w:pPr>
        <w:contextualSpacing/>
        <w:rPr>
          <w:rFonts w:ascii="Comic Sans MS" w:eastAsiaTheme="minorHAnsi" w:hAnsi="Comic Sans MS"/>
          <w:bCs/>
          <w:color w:val="7030A0"/>
          <w:sz w:val="18"/>
          <w:szCs w:val="18"/>
          <w:lang w:eastAsia="en-US"/>
        </w:rPr>
      </w:pPr>
    </w:p>
    <w:p w14:paraId="3C9EA29E" w14:textId="120ABB3B" w:rsidR="001F56FB" w:rsidRPr="001F56FB" w:rsidRDefault="000525CA" w:rsidP="00270AD2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 w:rsidRPr="000525CA"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>19:42</w:t>
      </w:r>
      <w:r>
        <w:rPr>
          <w:rFonts w:ascii="Comic Sans MS" w:eastAsiaTheme="minorHAnsi" w:hAnsi="Comic Sans MS"/>
          <w:b/>
          <w:bCs/>
          <w:color w:val="000000" w:themeColor="text1"/>
          <w:sz w:val="18"/>
          <w:szCs w:val="18"/>
          <w:lang w:eastAsia="en-US"/>
        </w:rPr>
        <w:t xml:space="preserve">6: </w:t>
      </w:r>
      <w:r w:rsidR="001F56FB" w:rsidRPr="000525CA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Baw cŵn yng Nghemaes</w:t>
      </w:r>
      <w:r w:rsidR="00D346DE" w:rsidRPr="00CB50E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Nodwyd bod trigolion Cem</w:t>
      </w:r>
      <w:r w:rsidR="004D37C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ae</w:t>
      </w:r>
      <w:r w:rsidR="00D346DE" w:rsidRPr="00CB50E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s wedi prynu 3 bin ar gyfer baw c</w:t>
      </w:r>
      <w:r w:rsidR="00364C34">
        <w:rPr>
          <w:rFonts w:ascii="Calibri" w:eastAsiaTheme="minorHAnsi" w:hAnsi="Calibri" w:cs="Calibri"/>
          <w:bCs/>
          <w:color w:val="000000" w:themeColor="text1"/>
          <w:sz w:val="18"/>
          <w:szCs w:val="18"/>
          <w:lang w:eastAsia="en-US"/>
        </w:rPr>
        <w:t>ŵ</w:t>
      </w:r>
      <w:r w:rsidR="00D346DE" w:rsidRPr="00CB50E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 yn y pentref gan nad oedd Powys yn gallu darparu rhai. Doedd Powys ddim yn gweld y ffordd yn glir i wneud hyn gan y byddai biniau unswydd ar gyfer baw c</w:t>
      </w:r>
      <w:r w:rsidR="00364C34">
        <w:rPr>
          <w:rFonts w:ascii="Calibri" w:eastAsiaTheme="minorHAnsi" w:hAnsi="Calibri" w:cs="Calibri"/>
          <w:bCs/>
          <w:color w:val="000000" w:themeColor="text1"/>
          <w:sz w:val="18"/>
          <w:szCs w:val="18"/>
          <w:lang w:eastAsia="en-US"/>
        </w:rPr>
        <w:t>ŵ</w:t>
      </w:r>
      <w:r w:rsidR="00D346DE" w:rsidRPr="00CB50E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n yn drwm. Cysylltir eto </w:t>
      </w:r>
      <w:r w:rsidR="00B0262A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â</w:t>
      </w:r>
      <w:r w:rsidR="00D346DE" w:rsidRPr="00CB50E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C</w:t>
      </w:r>
      <w:r w:rsidR="0044135A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h</w:t>
      </w:r>
      <w:r w:rsidR="00D346DE" w:rsidRPr="00CB50E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yngor</w:t>
      </w:r>
      <w:r w:rsidR="00B0262A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r w:rsidR="00D346DE" w:rsidRPr="00CB50E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Sir Powys </w:t>
      </w:r>
      <w:r w:rsidR="00B0262A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</w:t>
      </w:r>
      <w:r w:rsidR="00D346DE" w:rsidRPr="00CB50E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ofyn iddynt wagio’r biniau gan y byddant yn pasio drwy Gem</w:t>
      </w:r>
      <w:r w:rsidR="00B0262A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ae</w:t>
      </w:r>
      <w:r w:rsidR="00D346DE" w:rsidRPr="00CB50E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s beth bynnag</w:t>
      </w:r>
      <w:r w:rsidR="00CB50EF" w:rsidRPr="00CB50E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</w:t>
      </w:r>
      <w:r w:rsidR="008E0573" w:rsidRPr="008E0573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</w:t>
      </w:r>
      <w:r w:rsidR="008E0573" w:rsidRPr="008E0573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Cysylltir â</w:t>
      </w:r>
      <w:r w:rsidR="00364C34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’r </w:t>
      </w:r>
      <w:r w:rsidR="004D37CF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Adran</w:t>
      </w:r>
      <w:r w:rsidR="008E0573" w:rsidRPr="008E0573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Phrif ffyrdd a</w:t>
      </w:r>
      <w:r w:rsidR="008E0573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c A</w:t>
      </w:r>
      <w:r w:rsidR="008E0573" w:rsidRPr="008E0573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dran </w:t>
      </w:r>
      <w:r w:rsidR="008E0573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I</w:t>
      </w:r>
      <w:r w:rsidR="008E0573" w:rsidRPr="008E0573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echyd yr </w:t>
      </w:r>
      <w:r w:rsidR="008E0573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A</w:t>
      </w:r>
      <w:r w:rsidR="008E0573" w:rsidRPr="008E0573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>mgylchedd</w:t>
      </w:r>
      <w:r w:rsidR="008E0573">
        <w:rPr>
          <w:rFonts w:ascii="Comic Sans MS" w:eastAsiaTheme="minorHAnsi" w:hAnsi="Comic Sans MS"/>
          <w:color w:val="000000" w:themeColor="text1"/>
          <w:sz w:val="18"/>
          <w:szCs w:val="18"/>
          <w:lang w:eastAsia="en-US"/>
        </w:rPr>
        <w:t xml:space="preserve"> i fynegi pryderon.</w:t>
      </w:r>
    </w:p>
    <w:p w14:paraId="2CD15CF8" w14:textId="77777777" w:rsidR="001F56FB" w:rsidRPr="001F56FB" w:rsidRDefault="001F56FB" w:rsidP="001F56FB">
      <w:pPr>
        <w:contextualSpacing/>
        <w:rPr>
          <w:rFonts w:ascii="Comic Sans MS" w:eastAsiaTheme="minorHAnsi" w:hAnsi="Comic Sans MS"/>
          <w:b/>
          <w:color w:val="7030A0"/>
          <w:sz w:val="18"/>
          <w:szCs w:val="18"/>
          <w:lang w:eastAsia="en-US"/>
        </w:rPr>
      </w:pPr>
    </w:p>
    <w:p w14:paraId="76E85A33" w14:textId="72A3B38A" w:rsidR="001F56FB" w:rsidRPr="00DC2CB5" w:rsidRDefault="000525CA" w:rsidP="00270AD2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6F5D18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 xml:space="preserve">19:427: </w:t>
      </w:r>
      <w:r w:rsidR="001F56FB" w:rsidRPr="00DC2CB5">
        <w:rPr>
          <w:rFonts w:ascii="Comic Sans MS" w:eastAsiaTheme="minorHAnsi" w:hAnsi="Comic Sans MS"/>
          <w:b/>
          <w:bCs/>
          <w:sz w:val="18"/>
          <w:szCs w:val="18"/>
          <w:lang w:eastAsia="en-US"/>
        </w:rPr>
        <w:t>Gohebiaeth</w:t>
      </w:r>
      <w:r w:rsidR="001F56FB" w:rsidRPr="00DC2CB5">
        <w:rPr>
          <w:rFonts w:ascii="Comic Sans MS" w:eastAsiaTheme="minorHAnsi" w:hAnsi="Comic Sans MS"/>
          <w:b/>
          <w:sz w:val="18"/>
          <w:szCs w:val="18"/>
          <w:lang w:eastAsia="en-US"/>
        </w:rPr>
        <w:t xml:space="preserve"> </w:t>
      </w:r>
      <w:r w:rsidR="00270AD2" w:rsidRPr="00DC2CB5">
        <w:rPr>
          <w:rFonts w:ascii="Comic Sans MS" w:eastAsiaTheme="minorHAnsi" w:hAnsi="Comic Sans MS"/>
          <w:bCs/>
          <w:sz w:val="18"/>
          <w:szCs w:val="18"/>
          <w:lang w:eastAsia="en-US"/>
        </w:rPr>
        <w:t>Llythyr gan Mr</w:t>
      </w:r>
      <w:r w:rsidR="00EC2C6A" w:rsidRPr="00DC2CB5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Emyr Pughe yn cyflwyno </w:t>
      </w:r>
      <w:r w:rsidR="00270AD2" w:rsidRPr="00DC2CB5">
        <w:rPr>
          <w:rFonts w:ascii="Comic Sans MS" w:eastAsiaTheme="minorHAnsi" w:hAnsi="Comic Sans MS"/>
          <w:bCs/>
          <w:sz w:val="18"/>
          <w:szCs w:val="18"/>
          <w:lang w:eastAsia="en-US"/>
        </w:rPr>
        <w:t>cais am osod mainc ym mynwent Darowen.</w:t>
      </w:r>
    </w:p>
    <w:p w14:paraId="4AD95B00" w14:textId="1B9C2587" w:rsidR="001F56FB" w:rsidRDefault="00270AD2" w:rsidP="00D532FC">
      <w:pPr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 w:rsidRPr="00DC2CB5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Trafodir y </w:t>
      </w:r>
      <w:r w:rsidR="00165ECA" w:rsidRPr="00DC2CB5">
        <w:rPr>
          <w:rFonts w:ascii="Comic Sans MS" w:eastAsiaTheme="minorHAnsi" w:hAnsi="Comic Sans MS"/>
          <w:bCs/>
          <w:sz w:val="18"/>
          <w:szCs w:val="18"/>
          <w:lang w:eastAsia="en-US"/>
        </w:rPr>
        <w:t>f</w:t>
      </w:r>
      <w:r w:rsidRPr="00DC2CB5">
        <w:rPr>
          <w:rFonts w:ascii="Comic Sans MS" w:eastAsiaTheme="minorHAnsi" w:hAnsi="Comic Sans MS"/>
          <w:bCs/>
          <w:sz w:val="18"/>
          <w:szCs w:val="18"/>
          <w:lang w:eastAsia="en-US"/>
        </w:rPr>
        <w:t>ainc y tro nesaf</w:t>
      </w:r>
      <w:r w:rsidR="00EC2C6A" w:rsidRPr="00DC2CB5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achos cyfyngder amser.</w:t>
      </w:r>
    </w:p>
    <w:p w14:paraId="50585E8B" w14:textId="4E478E99" w:rsidR="009213CA" w:rsidRDefault="009213CA" w:rsidP="00DC2CB5">
      <w:pPr>
        <w:ind w:left="1080"/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>
        <w:rPr>
          <w:rFonts w:ascii="Comic Sans MS" w:eastAsiaTheme="minorHAnsi" w:hAnsi="Comic Sans MS"/>
          <w:bCs/>
          <w:sz w:val="18"/>
          <w:szCs w:val="18"/>
          <w:lang w:eastAsia="en-US"/>
        </w:rPr>
        <w:t>Gofyn</w:t>
      </w:r>
      <w:r w:rsidR="00D37D7E">
        <w:rPr>
          <w:rFonts w:ascii="Comic Sans MS" w:eastAsiaTheme="minorHAnsi" w:hAnsi="Comic Sans MS"/>
          <w:bCs/>
          <w:sz w:val="18"/>
          <w:szCs w:val="18"/>
          <w:lang w:eastAsia="en-US"/>
        </w:rPr>
        <w:t>n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>wyd am ganiatâd i sym</w:t>
      </w:r>
      <w:r w:rsidR="00233BD9">
        <w:rPr>
          <w:rFonts w:ascii="Comic Sans MS" w:eastAsiaTheme="minorHAnsi" w:hAnsi="Comic Sans MS"/>
          <w:bCs/>
          <w:sz w:val="18"/>
          <w:szCs w:val="18"/>
          <w:lang w:eastAsia="en-US"/>
        </w:rPr>
        <w:t>u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>d y</w:t>
      </w:r>
      <w:r w:rsidR="00D37D7E">
        <w:rPr>
          <w:rFonts w:ascii="Comic Sans MS" w:eastAsiaTheme="minorHAnsi" w:hAnsi="Comic Sans MS"/>
          <w:bCs/>
          <w:sz w:val="18"/>
          <w:szCs w:val="18"/>
          <w:lang w:eastAsia="en-US"/>
        </w:rPr>
        <w:t>r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hysbysfwrdd. Cytunwyd yn unfrydol y dylid cael rhwydd hynt i’w symud i’r man mwyaf addas. Cytunwyd hefyd y gellir clirio’r brigau ac ati yng nghyffiniau bedd T</w:t>
      </w:r>
      <w:r w:rsidR="00D37D7E">
        <w:rPr>
          <w:rFonts w:ascii="Comic Sans MS" w:eastAsiaTheme="minorHAnsi" w:hAnsi="Comic Sans MS"/>
          <w:bCs/>
          <w:sz w:val="18"/>
          <w:szCs w:val="18"/>
          <w:lang w:eastAsia="en-US"/>
        </w:rPr>
        <w:t>h</w:t>
      </w:r>
      <w:r>
        <w:rPr>
          <w:rFonts w:ascii="Comic Sans MS" w:eastAsiaTheme="minorHAnsi" w:hAnsi="Comic Sans MS"/>
          <w:bCs/>
          <w:sz w:val="18"/>
          <w:szCs w:val="18"/>
          <w:lang w:eastAsia="en-US"/>
        </w:rPr>
        <w:t>omas Richards.</w:t>
      </w:r>
      <w:r w:rsidR="0037155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Nodwyd mai cyfrifoldeb teuluoedd fyddai</w:t>
      </w:r>
      <w:r w:rsidR="00D37D7E">
        <w:rPr>
          <w:rFonts w:ascii="Comic Sans MS" w:eastAsiaTheme="minorHAnsi" w:hAnsi="Comic Sans MS"/>
          <w:bCs/>
          <w:sz w:val="18"/>
          <w:szCs w:val="18"/>
          <w:lang w:eastAsia="en-US"/>
        </w:rPr>
        <w:t xml:space="preserve"> </w:t>
      </w:r>
      <w:r w:rsidR="0037155E">
        <w:rPr>
          <w:rFonts w:ascii="Comic Sans MS" w:eastAsiaTheme="minorHAnsi" w:hAnsi="Comic Sans MS"/>
          <w:bCs/>
          <w:sz w:val="18"/>
          <w:szCs w:val="18"/>
          <w:lang w:eastAsia="en-US"/>
        </w:rPr>
        <w:t>cynnal a chadw’r beddau.</w:t>
      </w:r>
    </w:p>
    <w:p w14:paraId="52D5F8EE" w14:textId="112A6DAC" w:rsidR="009213CA" w:rsidRDefault="009213CA" w:rsidP="00DC2CB5">
      <w:pPr>
        <w:ind w:left="1080"/>
        <w:contextualSpacing/>
        <w:rPr>
          <w:rFonts w:ascii="Comic Sans MS" w:eastAsiaTheme="minorHAnsi" w:hAnsi="Comic Sans MS"/>
          <w:bCs/>
          <w:sz w:val="18"/>
          <w:szCs w:val="18"/>
          <w:lang w:eastAsia="en-US"/>
        </w:rPr>
      </w:pPr>
      <w:r>
        <w:rPr>
          <w:rFonts w:ascii="Comic Sans MS" w:eastAsiaTheme="minorHAnsi" w:hAnsi="Comic Sans MS"/>
          <w:bCs/>
          <w:sz w:val="18"/>
          <w:szCs w:val="18"/>
          <w:lang w:eastAsia="en-US"/>
        </w:rPr>
        <w:t>Bydd Jon Anderson yn asesu’r ywen a chynnal arolwg EZRA. Cynigiwyd hwn gan Dafydd Evans ac fe’i heiliwyd gan Gareth Owen.</w:t>
      </w:r>
    </w:p>
    <w:p w14:paraId="1B836B7C" w14:textId="77777777" w:rsidR="009213CA" w:rsidRPr="00DC2CB5" w:rsidRDefault="009213CA" w:rsidP="00DC2CB5">
      <w:pPr>
        <w:ind w:left="1080"/>
        <w:contextualSpacing/>
        <w:rPr>
          <w:rFonts w:ascii="Comic Sans MS" w:eastAsiaTheme="minorHAnsi" w:hAnsi="Comic Sans MS"/>
          <w:b/>
          <w:sz w:val="18"/>
          <w:szCs w:val="18"/>
          <w:lang w:eastAsia="en-US"/>
        </w:rPr>
      </w:pPr>
    </w:p>
    <w:p w14:paraId="0F84EE3D" w14:textId="0C6F146E" w:rsidR="001F56FB" w:rsidRPr="001F56FB" w:rsidRDefault="006F5D18" w:rsidP="00270AD2">
      <w:pPr>
        <w:contextualSpacing/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</w:pPr>
      <w:bookmarkStart w:id="11" w:name="_Hlk120817247"/>
      <w:r w:rsidRPr="006F5D18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19:42</w:t>
      </w:r>
      <w:r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8</w:t>
      </w:r>
      <w:r w:rsidRPr="006F5D18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:</w:t>
      </w:r>
      <w:r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</w:t>
      </w:r>
      <w:bookmarkEnd w:id="11"/>
      <w:r w:rsidR="001F56FB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Materion Priffyrdd a Phontydd</w:t>
      </w:r>
    </w:p>
    <w:p w14:paraId="79B44876" w14:textId="635C6145" w:rsidR="001F56FB" w:rsidRPr="00BF7002" w:rsidRDefault="001F56FB" w:rsidP="001F56FB">
      <w:pPr>
        <w:numPr>
          <w:ilvl w:val="0"/>
          <w:numId w:val="27"/>
        </w:num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 w:rsidRPr="000525CA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Giât Cemaes a Phont troed Cwmlline </w:t>
      </w:r>
      <w:r w:rsidR="008E0573" w:rsidRPr="000525CA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Cafwyd t</w:t>
      </w:r>
      <w:r w:rsidRPr="000525CA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rafodaeth </w:t>
      </w:r>
      <w:r w:rsidR="008E0573" w:rsidRPr="000525CA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fuddiol </w:t>
      </w:r>
      <w:r w:rsidRPr="000525CA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gyda Mr. Richard</w:t>
      </w:r>
      <w:r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</w:t>
      </w:r>
      <w:r w:rsidRPr="001F56F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Jones a </w:t>
      </w:r>
      <w:r w:rsidR="008E0573" w:rsidRPr="00BF700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ymwelodd â’r Cy</w:t>
      </w:r>
      <w:r w:rsidR="000525CA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</w:t>
      </w:r>
      <w:r w:rsidR="008E0573" w:rsidRPr="00BF700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gor.</w:t>
      </w:r>
      <w:r w:rsidR="00A94943" w:rsidRPr="00BF700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r w:rsidR="00D346DE" w:rsidRPr="00BF700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Tafodir y</w:t>
      </w:r>
      <w:r w:rsidR="00A94943" w:rsidRPr="00BF700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gi</w:t>
      </w:r>
      <w:r w:rsidR="00BF700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â</w:t>
      </w:r>
      <w:r w:rsidR="00A94943" w:rsidRPr="00BF700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t</w:t>
      </w:r>
      <w:r w:rsidR="00D346DE" w:rsidRPr="00BF700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yng Nghemaes</w:t>
      </w:r>
      <w:r w:rsidR="00ED4635" w:rsidRPr="00BF700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yn y dyfodol</w:t>
      </w:r>
      <w:r w:rsidR="00033221" w:rsidRPr="00BF700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</w:t>
      </w:r>
      <w:r w:rsidR="00ED4635" w:rsidRPr="00BF700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bookmarkStart w:id="12" w:name="_Hlk120737748"/>
      <w:r w:rsidR="00ED4635" w:rsidRPr="00BF700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Cysylltir â</w:t>
      </w:r>
      <w:r w:rsidR="000525CA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’r Adran</w:t>
      </w:r>
      <w:r w:rsidR="00ED4635" w:rsidRPr="00BF700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Prif ffyrdd a’r adran iechyd yr amgylchedd</w:t>
      </w:r>
      <w:r w:rsidR="00555C0D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oedd</w:t>
      </w:r>
    </w:p>
    <w:bookmarkEnd w:id="12"/>
    <w:p w14:paraId="794AF3AC" w14:textId="3BA321BA" w:rsidR="00033221" w:rsidRPr="001F56FB" w:rsidRDefault="00033221" w:rsidP="001F56FB">
      <w:pPr>
        <w:numPr>
          <w:ilvl w:val="0"/>
          <w:numId w:val="27"/>
        </w:num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 w:rsidRPr="00BF700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lastRenderedPageBreak/>
        <w:t>Llwybrau cyhoeddus</w:t>
      </w:r>
      <w:r w:rsidR="000525CA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- </w:t>
      </w:r>
      <w:r w:rsidR="001A72E3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Ll</w:t>
      </w:r>
      <w:r w:rsidRPr="00BF700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anwrin </w:t>
      </w:r>
      <w:r w:rsidR="00D346DE" w:rsidRPr="00BF700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</w:t>
      </w:r>
      <w:r w:rsidRPr="00BF700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Gae Adda Nodwyd bod pyst arwyddion wedi pydru. Cynigiodd Mr Richard Jones ddo</w:t>
      </w:r>
      <w:r w:rsidR="00C54B32" w:rsidRPr="00BF700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</w:t>
      </w:r>
      <w:r w:rsidRPr="00BF700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eto </w:t>
      </w:r>
      <w:r w:rsidR="00D346DE" w:rsidRPr="00BF700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</w:t>
      </w:r>
      <w:r w:rsidRPr="00BF700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gynnal cyflwyniad Power Point am lwybrau cyhoeddus</w:t>
      </w:r>
    </w:p>
    <w:p w14:paraId="144CE0D0" w14:textId="6C3BF131" w:rsidR="001F56FB" w:rsidRPr="001F56FB" w:rsidRDefault="001F56FB" w:rsidP="001F56FB">
      <w:pPr>
        <w:numPr>
          <w:ilvl w:val="0"/>
          <w:numId w:val="27"/>
        </w:num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 w:rsidRPr="001F56F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Ciosg Cemaes</w:t>
      </w:r>
      <w:r w:rsidR="0088355E" w:rsidRPr="0088355E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r w:rsidR="000525CA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- </w:t>
      </w:r>
      <w:r w:rsidR="0088355E" w:rsidRPr="0088355E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Gohiriwyd y drafodaeth hon achos</w:t>
      </w:r>
      <w:r w:rsidR="000525CA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cyfyngder</w:t>
      </w:r>
      <w:r w:rsidR="0088355E" w:rsidRPr="0088355E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amser.</w:t>
      </w:r>
    </w:p>
    <w:p w14:paraId="64594E79" w14:textId="1E353E7B" w:rsidR="001F56FB" w:rsidRDefault="001F56FB" w:rsidP="001F56FB">
      <w:pPr>
        <w:numPr>
          <w:ilvl w:val="0"/>
          <w:numId w:val="27"/>
        </w:num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 w:rsidRPr="001F56F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Hysbysfwrdd Llanwrin</w:t>
      </w:r>
      <w:r w:rsidR="0088355E" w:rsidRPr="0088355E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Bydd y Cynghorydd William Owen yn </w:t>
      </w:r>
      <w:r w:rsid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trwsio </w:t>
      </w:r>
      <w:r w:rsidR="0088355E" w:rsidRPr="0088355E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hwn.</w:t>
      </w:r>
    </w:p>
    <w:p w14:paraId="7BAAB558" w14:textId="2F9C6A5E" w:rsidR="009213CA" w:rsidRPr="001F56FB" w:rsidRDefault="009213CA" w:rsidP="001F56FB">
      <w:pPr>
        <w:numPr>
          <w:ilvl w:val="0"/>
          <w:numId w:val="27"/>
        </w:num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halen</w:t>
      </w:r>
    </w:p>
    <w:p w14:paraId="512459AA" w14:textId="77777777" w:rsidR="001F56FB" w:rsidRPr="001F56FB" w:rsidRDefault="001F56FB" w:rsidP="001F56FB">
      <w:pPr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</w:p>
    <w:p w14:paraId="7A90A333" w14:textId="0E8F1745" w:rsidR="001F56FB" w:rsidRPr="001A72E3" w:rsidRDefault="006F5D18" w:rsidP="006F5D18">
      <w:pPr>
        <w:contextualSpacing/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</w:pPr>
      <w:r w:rsidRPr="006F5D18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19:42</w:t>
      </w:r>
      <w:r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9</w:t>
      </w:r>
      <w:r w:rsidRPr="006F5D18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: </w:t>
      </w:r>
      <w:r w:rsidR="001F56FB" w:rsidRPr="001F56FB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Unrhyw Fater Arall </w:t>
      </w:r>
    </w:p>
    <w:p w14:paraId="16F288D2" w14:textId="35C12902" w:rsidR="000525CA" w:rsidRPr="000525CA" w:rsidRDefault="00C54B32" w:rsidP="000525CA">
      <w:pPr>
        <w:pStyle w:val="ListParagraph"/>
        <w:numPr>
          <w:ilvl w:val="0"/>
          <w:numId w:val="28"/>
        </w:numPr>
        <w:ind w:left="1080"/>
        <w:rPr>
          <w:rFonts w:ascii="Comic Sans MS" w:eastAsiaTheme="minorHAnsi" w:hAnsi="Comic Sans MS" w:cs="Arial"/>
          <w:bCs/>
          <w:color w:val="FF0000"/>
          <w:sz w:val="18"/>
          <w:szCs w:val="18"/>
          <w:lang w:eastAsia="en-US"/>
        </w:rPr>
      </w:pPr>
      <w:r w:rsidRPr="000525CA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Llyfrgell Machynlleth</w:t>
      </w:r>
      <w:r w:rsidR="001A72E3" w:rsidRPr="000525CA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-</w:t>
      </w:r>
      <w:r w:rsidRPr="000525CA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Gofyn</w:t>
      </w:r>
      <w:r w:rsidR="00EA5191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</w:t>
      </w:r>
      <w:r w:rsidRPr="000525CA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wyd </w:t>
      </w:r>
      <w:r w:rsidR="001A72E3" w:rsidRPr="000525CA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yn y cyfarfod diwethaf </w:t>
      </w:r>
      <w:r w:rsidRPr="000525CA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am farn y Cynghorwyr am gadw</w:t>
      </w:r>
      <w:r w:rsidR="002F2FCF" w:rsidRPr="000525CA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’r llyfrgell</w:t>
      </w:r>
      <w:r w:rsidRPr="000525CA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yn y fan lle mae neu ei chynnwys yn y datblygiad newydd yn Hyddgen. Roedd y Cynghorwyr </w:t>
      </w:r>
      <w:r w:rsidR="002F2FCF" w:rsidRPr="000525CA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yn unfrydol </w:t>
      </w:r>
      <w:r w:rsidRPr="000525CA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o blaid cadw’r llyfrgell lle mae gan ei fod yn gyfleus ac yn hygyrch i’r cyhoedd. Mynegwyd pryderon am ddiogelu </w:t>
      </w:r>
      <w:r w:rsidR="002F2FCF" w:rsidRPr="000525CA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disgyblion </w:t>
      </w:r>
      <w:r w:rsidRPr="000525CA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pe byddai’r llyfrgell ar yr un safle â’r ysgol. Nodwyd pe byddai rhaid symud y llyfrgell bod lleoliadau gwell ar gael megis Plas </w:t>
      </w:r>
      <w:r w:rsidR="002F2FCF" w:rsidRPr="000525CA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Machynlleth </w:t>
      </w:r>
      <w:r w:rsidRPr="000525CA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neu’r Ganolfan Hamdden. Cynhelir ar</w:t>
      </w:r>
      <w:r w:rsidR="00165ECA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ol</w:t>
      </w:r>
      <w:r w:rsidRPr="000525CA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wg barn cyn hir. Bydd y Cynghorwyr yn lleisio barn y Cyngor yno.</w:t>
      </w:r>
      <w:bookmarkStart w:id="13" w:name="_Hlk86682428"/>
      <w:bookmarkEnd w:id="7"/>
      <w:bookmarkEnd w:id="8"/>
    </w:p>
    <w:p w14:paraId="3FE2DC23" w14:textId="77777777" w:rsidR="00EE0F41" w:rsidRPr="00EE0F41" w:rsidRDefault="00C427C8" w:rsidP="00EE0F41">
      <w:pPr>
        <w:pStyle w:val="ListParagraph"/>
        <w:numPr>
          <w:ilvl w:val="0"/>
          <w:numId w:val="28"/>
        </w:numPr>
        <w:ind w:left="1080"/>
        <w:rPr>
          <w:rFonts w:ascii="Comic Sans MS" w:eastAsiaTheme="minorHAnsi" w:hAnsi="Comic Sans MS" w:cs="Arial"/>
          <w:bCs/>
          <w:sz w:val="18"/>
          <w:szCs w:val="18"/>
          <w:lang w:eastAsia="en-US"/>
        </w:rPr>
      </w:pPr>
      <w:r w:rsidRPr="00EE0F41">
        <w:rPr>
          <w:rFonts w:ascii="Comic Sans MS" w:eastAsiaTheme="minorHAnsi" w:hAnsi="Comic Sans MS" w:cs="Arial"/>
          <w:b/>
          <w:sz w:val="18"/>
          <w:szCs w:val="18"/>
          <w:lang w:eastAsia="en-US"/>
        </w:rPr>
        <w:t>C</w:t>
      </w:r>
      <w:r w:rsidR="00EC6415" w:rsidRPr="00EE0F41">
        <w:rPr>
          <w:rFonts w:ascii="Comic Sans MS" w:eastAsiaTheme="minorHAnsi" w:hAnsi="Comic Sans MS" w:cs="Arial"/>
          <w:b/>
          <w:sz w:val="18"/>
          <w:szCs w:val="18"/>
          <w:lang w:eastAsia="en-US"/>
        </w:rPr>
        <w:t>wmlline</w:t>
      </w:r>
      <w:r w:rsidR="00EC6415" w:rsidRPr="00EE0F4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r w:rsidR="00E66C10" w:rsidRPr="00EE0F4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- </w:t>
      </w:r>
      <w:r w:rsidR="00EC6415" w:rsidRPr="00EE0F4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Mae’r coed wrth y bont </w:t>
      </w:r>
      <w:r w:rsidR="003D18D4" w:rsidRPr="00EE0F4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heb gael</w:t>
      </w:r>
      <w:r w:rsidR="00EC6415" w:rsidRPr="00EE0F4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eu tocio </w:t>
      </w:r>
      <w:r w:rsidR="00FC6B20" w:rsidRPr="00EE0F4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ac yn</w:t>
      </w:r>
      <w:r w:rsidR="00EC6415" w:rsidRPr="00EE0F4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beryg </w:t>
      </w:r>
      <w:r w:rsidR="00FC6B20" w:rsidRPr="00EE0F4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o hyd</w:t>
      </w:r>
      <w:r w:rsidRPr="00EE0F4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.</w:t>
      </w:r>
      <w:r w:rsidR="003D18D4" w:rsidRPr="00EE0F4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Adroddir hwn eto.</w:t>
      </w:r>
    </w:p>
    <w:p w14:paraId="2CA5E736" w14:textId="6628A22F" w:rsidR="005D5EDA" w:rsidRPr="00EE0F41" w:rsidRDefault="000525CA" w:rsidP="00EE0F41">
      <w:pPr>
        <w:pStyle w:val="ListParagraph"/>
        <w:numPr>
          <w:ilvl w:val="0"/>
          <w:numId w:val="28"/>
        </w:numPr>
        <w:ind w:left="1080"/>
        <w:rPr>
          <w:rFonts w:ascii="Comic Sans MS" w:eastAsiaTheme="minorHAnsi" w:hAnsi="Comic Sans MS" w:cs="Arial"/>
          <w:bCs/>
          <w:sz w:val="18"/>
          <w:szCs w:val="18"/>
          <w:lang w:eastAsia="en-US"/>
        </w:rPr>
      </w:pPr>
      <w:r w:rsidRPr="00EE0F41">
        <w:rPr>
          <w:rFonts w:ascii="Comic Sans MS" w:eastAsiaTheme="minorHAnsi" w:hAnsi="Comic Sans MS" w:cs="Arial"/>
          <w:b/>
          <w:sz w:val="18"/>
          <w:szCs w:val="18"/>
          <w:lang w:eastAsia="en-US"/>
        </w:rPr>
        <w:t>B</w:t>
      </w:r>
      <w:r w:rsidR="0088355E" w:rsidRPr="00EE0F41">
        <w:rPr>
          <w:rFonts w:ascii="Comic Sans MS" w:eastAsiaTheme="minorHAnsi" w:hAnsi="Comic Sans MS" w:cs="Arial"/>
          <w:b/>
          <w:sz w:val="18"/>
          <w:szCs w:val="18"/>
          <w:lang w:eastAsia="en-US"/>
        </w:rPr>
        <w:t>aner</w:t>
      </w:r>
      <w:r w:rsidR="0088355E" w:rsidRPr="00EE0F4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r w:rsidR="00D03CEF" w:rsidRPr="00EE0F4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i </w:t>
      </w:r>
      <w:r w:rsidR="00C02FE4" w:rsidRPr="00EE0F4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gefnogi </w:t>
      </w:r>
      <w:r w:rsidR="00897721" w:rsidRPr="00EE0F4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ymgyrch achub </w:t>
      </w:r>
      <w:r w:rsidR="00C02FE4" w:rsidRPr="00EE0F4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Gwasanaeth </w:t>
      </w:r>
      <w:r w:rsidR="00897721" w:rsidRPr="00EE0F4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A</w:t>
      </w:r>
      <w:r w:rsidR="00C02FE4" w:rsidRPr="00EE0F4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mbiwlans </w:t>
      </w:r>
      <w:r w:rsidR="00897721" w:rsidRPr="00EE0F4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A</w:t>
      </w:r>
      <w:r w:rsidR="00C02FE4" w:rsidRPr="00EE0F4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wyr</w:t>
      </w:r>
      <w:r w:rsidR="00897721" w:rsidRPr="00EE0F4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  <w:r w:rsidR="00EE0F41" w:rsidRPr="00EE0F4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Canolbarth Cymru – Gosodir baner</w:t>
      </w:r>
      <w:r w:rsidR="0088355E" w:rsidRPr="00EE0F4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ar gylchfan Glantwymyn</w:t>
      </w:r>
      <w:r w:rsidR="00DC6A93" w:rsidRPr="00EE0F41">
        <w:rPr>
          <w:rFonts w:ascii="Comic Sans MS" w:eastAsiaTheme="minorHAnsi" w:hAnsi="Comic Sans MS" w:cs="Arial"/>
          <w:bCs/>
          <w:sz w:val="18"/>
          <w:szCs w:val="18"/>
          <w:lang w:eastAsia="en-US"/>
        </w:rPr>
        <w:t>.</w:t>
      </w:r>
      <w:r w:rsidR="00C02FE4" w:rsidRPr="00EE0F41">
        <w:rPr>
          <w:rFonts w:ascii="Comic Sans MS" w:eastAsiaTheme="minorHAnsi" w:hAnsi="Comic Sans MS" w:cs="Arial"/>
          <w:bCs/>
          <w:sz w:val="18"/>
          <w:szCs w:val="18"/>
          <w:lang w:eastAsia="en-US"/>
        </w:rPr>
        <w:t xml:space="preserve"> </w:t>
      </w:r>
    </w:p>
    <w:p w14:paraId="4A3D1418" w14:textId="201BAD46" w:rsidR="00A96FCC" w:rsidRPr="00270AD2" w:rsidRDefault="008C4249" w:rsidP="008C4249">
      <w:pPr>
        <w:tabs>
          <w:tab w:val="left" w:pos="2955"/>
        </w:tabs>
        <w:rPr>
          <w:rFonts w:ascii="Comic Sans MS" w:eastAsiaTheme="minorHAnsi" w:hAnsi="Comic Sans MS" w:cs="Arial"/>
          <w:bCs/>
          <w:color w:val="000000" w:themeColor="text1"/>
          <w:sz w:val="18"/>
          <w:szCs w:val="18"/>
          <w:lang w:eastAsia="en-US"/>
        </w:rPr>
      </w:pPr>
      <w:r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Dae</w:t>
      </w:r>
      <w:r w:rsidR="00A96FCC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th y cyfarfod i ben am </w:t>
      </w:r>
      <w:r w:rsidR="00C144F2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9.5</w:t>
      </w:r>
      <w:r w:rsidR="005F5E03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5</w:t>
      </w:r>
    </w:p>
    <w:p w14:paraId="7B2AA568" w14:textId="313E4119" w:rsidR="00A76154" w:rsidRPr="00270AD2" w:rsidRDefault="00A96FCC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Cynhelir y cyfarfod nesaf </w:t>
      </w:r>
      <w:r w:rsidR="00E07DB9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</w:t>
      </w:r>
      <w:r w:rsidR="002F33CE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os</w:t>
      </w:r>
      <w:r w:rsidR="00E07DB9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r w:rsidR="002F33CE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Iau </w:t>
      </w:r>
      <w:bookmarkStart w:id="14" w:name="_Hlk65275323"/>
      <w:bookmarkStart w:id="15" w:name="_Hlk57583285"/>
      <w:bookmarkEnd w:id="13"/>
      <w:r w:rsidR="00454F00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15</w:t>
      </w:r>
      <w:r w:rsidR="00BC2E96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.1</w:t>
      </w:r>
      <w:r w:rsidR="0088355E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2</w:t>
      </w:r>
      <w:r w:rsidR="00BC2E96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.22</w:t>
      </w:r>
      <w:bookmarkEnd w:id="14"/>
      <w:bookmarkEnd w:id="15"/>
    </w:p>
    <w:p w14:paraId="01169C5E" w14:textId="77777777" w:rsidR="0088355E" w:rsidRPr="00270AD2" w:rsidRDefault="0088355E" w:rsidP="00253984">
      <w:pPr>
        <w:tabs>
          <w:tab w:val="left" w:pos="2955"/>
        </w:tabs>
        <w:contextualSpacing/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</w:pPr>
    </w:p>
    <w:p w14:paraId="3A80D1E9" w14:textId="77B7CA0C" w:rsidR="000765CF" w:rsidRPr="00270AD2" w:rsidRDefault="001E22D6" w:rsidP="00253984">
      <w:pPr>
        <w:tabs>
          <w:tab w:val="left" w:pos="2955"/>
        </w:tabs>
        <w:contextualSpacing/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</w:pPr>
      <w:r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                        Cyfarfod </w:t>
      </w:r>
      <w:r w:rsidR="000765CF" w:rsidRPr="00270AD2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Ymddiriedolaeth Melinau Gwynt Cemaes 24.11.22</w:t>
      </w:r>
    </w:p>
    <w:p w14:paraId="6D472536" w14:textId="3579C6FF" w:rsidR="00270AD2" w:rsidRPr="00270AD2" w:rsidRDefault="00270AD2" w:rsidP="00356836">
      <w:pPr>
        <w:pStyle w:val="ListParagraph"/>
        <w:numPr>
          <w:ilvl w:val="0"/>
          <w:numId w:val="24"/>
        </w:numPr>
        <w:tabs>
          <w:tab w:val="left" w:pos="2955"/>
        </w:tabs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</w:pPr>
      <w:r w:rsidRPr="00270AD2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Pont Cwmlline</w:t>
      </w:r>
      <w:r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r w:rsidR="000765CF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Yn dilyn ymweliad gan Richard</w:t>
      </w:r>
      <w:r w:rsidR="003D18D4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r w:rsidR="000765CF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Jones, Cyngor Sir Powys</w:t>
      </w:r>
      <w:r w:rsidR="00545658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,</w:t>
      </w:r>
      <w:r w:rsidR="000765CF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penderfynwyd</w:t>
      </w:r>
      <w:r w:rsidR="0088355E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adnewyddu</w:t>
      </w:r>
      <w:r w:rsidR="000765CF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pont Cwmlline.</w:t>
      </w:r>
      <w:r w:rsidR="000765CF" w:rsidRPr="00270AD2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 xml:space="preserve"> </w:t>
      </w:r>
      <w:r w:rsidR="0088355E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Mae</w:t>
      </w:r>
      <w:r w:rsidR="000765CF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£2,000 </w:t>
      </w:r>
      <w:r w:rsidR="0088355E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ar gael </w:t>
      </w:r>
      <w:r w:rsidR="000765CF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o gronfa </w:t>
      </w:r>
      <w:r w:rsidR="0088355E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D</w:t>
      </w:r>
      <w:r w:rsidR="000765CF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olau Dyfi tuag at y costau a bydd y melinau gwynt yn cyfrannu </w:t>
      </w:r>
      <w:r w:rsidR="0088355E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£</w:t>
      </w:r>
      <w:r w:rsidR="000765CF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1300. Y</w:t>
      </w:r>
      <w:r w:rsidR="00847C46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s</w:t>
      </w:r>
      <w:r w:rsidR="000765CF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t</w:t>
      </w:r>
      <w:r w:rsidR="004D37CF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</w:t>
      </w:r>
      <w:r w:rsidR="000765CF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riwyd y byddai hyn o les mawr i gymuned Cwmlline yn ogystal </w:t>
      </w:r>
      <w:r w:rsidR="00A900F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â</w:t>
      </w:r>
      <w:r w:rsidR="000765CF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chymunedau cyfagos gan </w:t>
      </w:r>
      <w:r w:rsidR="00A900F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g</w:t>
      </w:r>
      <w:r w:rsidR="0088355E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aniatáu</w:t>
      </w:r>
      <w:r w:rsidR="000765CF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teithi</w:t>
      </w:r>
      <w:r w:rsidR="00292094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</w:t>
      </w:r>
      <w:r w:rsidR="000765CF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u cerdded </w:t>
      </w:r>
      <w:r w:rsidR="00A900F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ar</w:t>
      </w:r>
      <w:r w:rsidR="000765CF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ddwy ochr </w:t>
      </w:r>
      <w:r w:rsidR="00A900F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y</w:t>
      </w:r>
      <w:r w:rsidR="000765CF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cwm.</w:t>
      </w:r>
      <w:r w:rsidR="0088355E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</w:t>
      </w:r>
      <w:r w:rsidR="00292094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Cynigiwyd hyn gan </w:t>
      </w:r>
      <w:r w:rsidR="00A900F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P</w:t>
      </w:r>
      <w:r w:rsidR="00292094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aul Hughes ac fe</w:t>
      </w:r>
      <w:r w:rsidR="00A900FB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’</w:t>
      </w:r>
      <w:r w:rsidR="0088355E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i</w:t>
      </w:r>
      <w:r w:rsidR="00292094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heiliwyd gan Bedwyr Fych</w:t>
      </w:r>
      <w:r w:rsidR="007F268C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a</w:t>
      </w:r>
      <w:r w:rsidR="00292094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n a’r Cynghorwyr yn unfrydol.</w:t>
      </w:r>
      <w:r w:rsidR="000765CF"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Cyngor Sir Powys fydd yn gyfrifol am gynnal a chadw’r bont.</w:t>
      </w:r>
    </w:p>
    <w:p w14:paraId="7DB53CC4" w14:textId="2601FFDB" w:rsidR="00270AD2" w:rsidRPr="00270AD2" w:rsidRDefault="00270AD2" w:rsidP="00270AD2">
      <w:pPr>
        <w:pStyle w:val="ListParagraph"/>
        <w:numPr>
          <w:ilvl w:val="0"/>
          <w:numId w:val="24"/>
        </w:numPr>
        <w:tabs>
          <w:tab w:val="left" w:pos="2955"/>
        </w:tabs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</w:pPr>
      <w:r w:rsidRPr="00270AD2">
        <w:rPr>
          <w:rFonts w:ascii="Comic Sans MS" w:eastAsiaTheme="minorHAnsi" w:hAnsi="Comic Sans MS"/>
          <w:b/>
          <w:color w:val="000000" w:themeColor="text1"/>
          <w:sz w:val="18"/>
          <w:szCs w:val="18"/>
          <w:lang w:eastAsia="en-US"/>
        </w:rPr>
        <w:t>Cylch Ti a Fi Glantwymyn</w:t>
      </w:r>
      <w:r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– Cais am arian i gefnogi gweithgareddau. </w:t>
      </w:r>
      <w:r w:rsidR="005F5E03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Bydd</w:t>
      </w:r>
      <w:r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 xml:space="preserve"> hwn yn cael ei ohirio tan y cyfa</w:t>
      </w:r>
      <w:r w:rsidR="00364C34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r</w:t>
      </w:r>
      <w:r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fod nesaf i roi ystyriaeth deg</w:t>
      </w:r>
      <w:r w:rsidR="005F5E03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, wedi gweld mantolen a chael mwy o amser</w:t>
      </w:r>
      <w:r w:rsidRPr="00270AD2">
        <w:rPr>
          <w:rFonts w:ascii="Comic Sans MS" w:eastAsiaTheme="minorHAnsi" w:hAnsi="Comic Sans MS"/>
          <w:bCs/>
          <w:color w:val="000000" w:themeColor="text1"/>
          <w:sz w:val="18"/>
          <w:szCs w:val="18"/>
          <w:lang w:eastAsia="en-US"/>
        </w:rPr>
        <w:t>.</w:t>
      </w:r>
    </w:p>
    <w:sectPr w:rsidR="00270AD2" w:rsidRPr="00270A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5334A" w14:textId="77777777" w:rsidR="002C02CB" w:rsidRDefault="002C02CB" w:rsidP="002537F9">
      <w:pPr>
        <w:spacing w:after="0" w:line="240" w:lineRule="auto"/>
      </w:pPr>
      <w:r>
        <w:separator/>
      </w:r>
    </w:p>
  </w:endnote>
  <w:endnote w:type="continuationSeparator" w:id="0">
    <w:p w14:paraId="587815A8" w14:textId="77777777" w:rsidR="002C02CB" w:rsidRDefault="002C02CB" w:rsidP="0025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F20BE" w14:textId="77777777" w:rsidR="0083300F" w:rsidRDefault="008330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923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BA46B4" w14:textId="4C0D3DC7" w:rsidR="0083300F" w:rsidRDefault="008330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A417F" w14:textId="77777777" w:rsidR="00C77C94" w:rsidRDefault="00C77C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A741" w14:textId="77777777" w:rsidR="0083300F" w:rsidRDefault="00833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881CE" w14:textId="77777777" w:rsidR="002C02CB" w:rsidRDefault="002C02CB" w:rsidP="002537F9">
      <w:pPr>
        <w:spacing w:after="0" w:line="240" w:lineRule="auto"/>
      </w:pPr>
      <w:r>
        <w:separator/>
      </w:r>
    </w:p>
  </w:footnote>
  <w:footnote w:type="continuationSeparator" w:id="0">
    <w:p w14:paraId="1BA19C58" w14:textId="77777777" w:rsidR="002C02CB" w:rsidRDefault="002C02CB" w:rsidP="0025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DB5A" w14:textId="77777777" w:rsidR="0083300F" w:rsidRDefault="008330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6542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6A899C" w14:textId="0074BE0B" w:rsidR="00AD5712" w:rsidRDefault="00AD571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19157" w14:textId="77777777" w:rsidR="00AD5712" w:rsidRDefault="00AD57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557D" w14:textId="77777777" w:rsidR="0083300F" w:rsidRDefault="00833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6E7D"/>
    <w:multiLevelType w:val="hybridMultilevel"/>
    <w:tmpl w:val="D2049B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86293A"/>
    <w:multiLevelType w:val="hybridMultilevel"/>
    <w:tmpl w:val="B4D4C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E44"/>
    <w:multiLevelType w:val="hybridMultilevel"/>
    <w:tmpl w:val="A52C3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97C80"/>
    <w:multiLevelType w:val="hybridMultilevel"/>
    <w:tmpl w:val="1A8CB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446F1"/>
    <w:multiLevelType w:val="hybridMultilevel"/>
    <w:tmpl w:val="AD506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42702"/>
    <w:multiLevelType w:val="hybridMultilevel"/>
    <w:tmpl w:val="D1D67A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5A4651"/>
    <w:multiLevelType w:val="hybridMultilevel"/>
    <w:tmpl w:val="836C62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8612A1"/>
    <w:multiLevelType w:val="hybridMultilevel"/>
    <w:tmpl w:val="965819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1E9680C"/>
    <w:multiLevelType w:val="hybridMultilevel"/>
    <w:tmpl w:val="EEEA4A9E"/>
    <w:lvl w:ilvl="0" w:tplc="E114687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2B63C11"/>
    <w:multiLevelType w:val="hybridMultilevel"/>
    <w:tmpl w:val="1E56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B0C38"/>
    <w:multiLevelType w:val="hybridMultilevel"/>
    <w:tmpl w:val="90547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74EAD"/>
    <w:multiLevelType w:val="hybridMultilevel"/>
    <w:tmpl w:val="7EDC3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61367"/>
    <w:multiLevelType w:val="hybridMultilevel"/>
    <w:tmpl w:val="E75E9C58"/>
    <w:lvl w:ilvl="0" w:tplc="A998A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C67F27"/>
    <w:multiLevelType w:val="hybridMultilevel"/>
    <w:tmpl w:val="A4CE12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8F808EE"/>
    <w:multiLevelType w:val="hybridMultilevel"/>
    <w:tmpl w:val="8FAAE9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CDF3B44"/>
    <w:multiLevelType w:val="hybridMultilevel"/>
    <w:tmpl w:val="F2508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362F0"/>
    <w:multiLevelType w:val="multilevel"/>
    <w:tmpl w:val="A5320DAC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60" w:hanging="66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7" w15:restartNumberingAfterBreak="0">
    <w:nsid w:val="57E702D1"/>
    <w:multiLevelType w:val="hybridMultilevel"/>
    <w:tmpl w:val="B3F696C0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 w15:restartNumberingAfterBreak="0">
    <w:nsid w:val="5ADD2395"/>
    <w:multiLevelType w:val="hybridMultilevel"/>
    <w:tmpl w:val="12AA4E9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2360D38"/>
    <w:multiLevelType w:val="hybridMultilevel"/>
    <w:tmpl w:val="22FA34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F26AF1"/>
    <w:multiLevelType w:val="hybridMultilevel"/>
    <w:tmpl w:val="C3EA99F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A0460E3"/>
    <w:multiLevelType w:val="hybridMultilevel"/>
    <w:tmpl w:val="43461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A1635"/>
    <w:multiLevelType w:val="hybridMultilevel"/>
    <w:tmpl w:val="5DB44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A4ADD"/>
    <w:multiLevelType w:val="hybridMultilevel"/>
    <w:tmpl w:val="91CA9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F5D18"/>
    <w:multiLevelType w:val="hybridMultilevel"/>
    <w:tmpl w:val="72745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60ACF"/>
    <w:multiLevelType w:val="hybridMultilevel"/>
    <w:tmpl w:val="D68EA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64234"/>
    <w:multiLevelType w:val="hybridMultilevel"/>
    <w:tmpl w:val="0ABC4C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91437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7238095">
    <w:abstractNumId w:val="20"/>
  </w:num>
  <w:num w:numId="3" w16cid:durableId="666052374">
    <w:abstractNumId w:val="14"/>
  </w:num>
  <w:num w:numId="4" w16cid:durableId="1018697594">
    <w:abstractNumId w:val="5"/>
  </w:num>
  <w:num w:numId="5" w16cid:durableId="712002446">
    <w:abstractNumId w:val="26"/>
  </w:num>
  <w:num w:numId="6" w16cid:durableId="1844588711">
    <w:abstractNumId w:val="12"/>
  </w:num>
  <w:num w:numId="7" w16cid:durableId="774983004">
    <w:abstractNumId w:val="11"/>
  </w:num>
  <w:num w:numId="8" w16cid:durableId="361129324">
    <w:abstractNumId w:val="24"/>
  </w:num>
  <w:num w:numId="9" w16cid:durableId="496305169">
    <w:abstractNumId w:val="4"/>
  </w:num>
  <w:num w:numId="10" w16cid:durableId="113409665">
    <w:abstractNumId w:val="13"/>
  </w:num>
  <w:num w:numId="11" w16cid:durableId="233395199">
    <w:abstractNumId w:val="9"/>
  </w:num>
  <w:num w:numId="12" w16cid:durableId="1462114359">
    <w:abstractNumId w:val="2"/>
  </w:num>
  <w:num w:numId="13" w16cid:durableId="1498612024">
    <w:abstractNumId w:val="21"/>
  </w:num>
  <w:num w:numId="14" w16cid:durableId="131487460">
    <w:abstractNumId w:val="7"/>
  </w:num>
  <w:num w:numId="15" w16cid:durableId="2086953005">
    <w:abstractNumId w:val="18"/>
  </w:num>
  <w:num w:numId="16" w16cid:durableId="1832866949">
    <w:abstractNumId w:val="15"/>
  </w:num>
  <w:num w:numId="17" w16cid:durableId="1625500869">
    <w:abstractNumId w:val="10"/>
  </w:num>
  <w:num w:numId="18" w16cid:durableId="1643458792">
    <w:abstractNumId w:val="25"/>
  </w:num>
  <w:num w:numId="19" w16cid:durableId="2009749700">
    <w:abstractNumId w:val="22"/>
  </w:num>
  <w:num w:numId="20" w16cid:durableId="1595746960">
    <w:abstractNumId w:val="1"/>
  </w:num>
  <w:num w:numId="21" w16cid:durableId="2093890997">
    <w:abstractNumId w:val="17"/>
  </w:num>
  <w:num w:numId="22" w16cid:durableId="906720453">
    <w:abstractNumId w:val="19"/>
  </w:num>
  <w:num w:numId="23" w16cid:durableId="190388378">
    <w:abstractNumId w:val="23"/>
  </w:num>
  <w:num w:numId="24" w16cid:durableId="749086292">
    <w:abstractNumId w:val="3"/>
  </w:num>
  <w:num w:numId="25" w16cid:durableId="1677801180">
    <w:abstractNumId w:val="16"/>
  </w:num>
  <w:num w:numId="26" w16cid:durableId="787431257">
    <w:abstractNumId w:val="0"/>
  </w:num>
  <w:num w:numId="27" w16cid:durableId="149098690">
    <w:abstractNumId w:val="6"/>
  </w:num>
  <w:num w:numId="28" w16cid:durableId="72483356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69"/>
    <w:rsid w:val="000001F3"/>
    <w:rsid w:val="00000E14"/>
    <w:rsid w:val="00001413"/>
    <w:rsid w:val="00005C3F"/>
    <w:rsid w:val="00005E80"/>
    <w:rsid w:val="00006CC8"/>
    <w:rsid w:val="0000758D"/>
    <w:rsid w:val="000108B2"/>
    <w:rsid w:val="00011472"/>
    <w:rsid w:val="00011B29"/>
    <w:rsid w:val="00011CBA"/>
    <w:rsid w:val="00011F6F"/>
    <w:rsid w:val="000132E1"/>
    <w:rsid w:val="000142E4"/>
    <w:rsid w:val="00015FD2"/>
    <w:rsid w:val="000210AF"/>
    <w:rsid w:val="00021A9F"/>
    <w:rsid w:val="00021C13"/>
    <w:rsid w:val="0002335B"/>
    <w:rsid w:val="00024833"/>
    <w:rsid w:val="00024903"/>
    <w:rsid w:val="00026222"/>
    <w:rsid w:val="0002749F"/>
    <w:rsid w:val="00027629"/>
    <w:rsid w:val="00031ED1"/>
    <w:rsid w:val="000327FA"/>
    <w:rsid w:val="00032DDA"/>
    <w:rsid w:val="00033221"/>
    <w:rsid w:val="000350DD"/>
    <w:rsid w:val="00040414"/>
    <w:rsid w:val="000421ED"/>
    <w:rsid w:val="000434B6"/>
    <w:rsid w:val="000445A4"/>
    <w:rsid w:val="000465FF"/>
    <w:rsid w:val="00047D59"/>
    <w:rsid w:val="00051201"/>
    <w:rsid w:val="000525CA"/>
    <w:rsid w:val="000526D7"/>
    <w:rsid w:val="00053321"/>
    <w:rsid w:val="000536D9"/>
    <w:rsid w:val="0005384B"/>
    <w:rsid w:val="00053FB7"/>
    <w:rsid w:val="00054C90"/>
    <w:rsid w:val="00055047"/>
    <w:rsid w:val="0005581F"/>
    <w:rsid w:val="00055A53"/>
    <w:rsid w:val="00056F78"/>
    <w:rsid w:val="0006134F"/>
    <w:rsid w:val="0006150A"/>
    <w:rsid w:val="00063B2C"/>
    <w:rsid w:val="00063F5E"/>
    <w:rsid w:val="00063FA5"/>
    <w:rsid w:val="00065CB1"/>
    <w:rsid w:val="00065DAD"/>
    <w:rsid w:val="0006608C"/>
    <w:rsid w:val="00066615"/>
    <w:rsid w:val="00067428"/>
    <w:rsid w:val="0006750D"/>
    <w:rsid w:val="00067C33"/>
    <w:rsid w:val="00070634"/>
    <w:rsid w:val="000707E9"/>
    <w:rsid w:val="00070801"/>
    <w:rsid w:val="00070CCA"/>
    <w:rsid w:val="0007115F"/>
    <w:rsid w:val="000712BA"/>
    <w:rsid w:val="00072495"/>
    <w:rsid w:val="0007251C"/>
    <w:rsid w:val="00073B98"/>
    <w:rsid w:val="000741A9"/>
    <w:rsid w:val="00074EE4"/>
    <w:rsid w:val="000765CF"/>
    <w:rsid w:val="00077078"/>
    <w:rsid w:val="000778A1"/>
    <w:rsid w:val="00080169"/>
    <w:rsid w:val="0008019E"/>
    <w:rsid w:val="0008197A"/>
    <w:rsid w:val="000831FE"/>
    <w:rsid w:val="0008578F"/>
    <w:rsid w:val="00086FA3"/>
    <w:rsid w:val="000875B1"/>
    <w:rsid w:val="00087DD0"/>
    <w:rsid w:val="00091FE1"/>
    <w:rsid w:val="00094ACD"/>
    <w:rsid w:val="00095704"/>
    <w:rsid w:val="00096013"/>
    <w:rsid w:val="000A0892"/>
    <w:rsid w:val="000A095E"/>
    <w:rsid w:val="000A208D"/>
    <w:rsid w:val="000A2603"/>
    <w:rsid w:val="000A26F9"/>
    <w:rsid w:val="000A52A8"/>
    <w:rsid w:val="000B01A3"/>
    <w:rsid w:val="000B0312"/>
    <w:rsid w:val="000B0887"/>
    <w:rsid w:val="000B24D9"/>
    <w:rsid w:val="000B3167"/>
    <w:rsid w:val="000B37DD"/>
    <w:rsid w:val="000C0743"/>
    <w:rsid w:val="000C1547"/>
    <w:rsid w:val="000C21B6"/>
    <w:rsid w:val="000C5E2C"/>
    <w:rsid w:val="000C64FC"/>
    <w:rsid w:val="000D2A79"/>
    <w:rsid w:val="000D3BB7"/>
    <w:rsid w:val="000D48A5"/>
    <w:rsid w:val="000D6D5C"/>
    <w:rsid w:val="000E0644"/>
    <w:rsid w:val="000E107B"/>
    <w:rsid w:val="000E34AB"/>
    <w:rsid w:val="000E382A"/>
    <w:rsid w:val="000F22F7"/>
    <w:rsid w:val="000F2667"/>
    <w:rsid w:val="000F26B5"/>
    <w:rsid w:val="000F3452"/>
    <w:rsid w:val="000F3F48"/>
    <w:rsid w:val="000F726D"/>
    <w:rsid w:val="000F7358"/>
    <w:rsid w:val="00100406"/>
    <w:rsid w:val="001005CC"/>
    <w:rsid w:val="00100E36"/>
    <w:rsid w:val="00104B51"/>
    <w:rsid w:val="001051F7"/>
    <w:rsid w:val="0010577A"/>
    <w:rsid w:val="00105D62"/>
    <w:rsid w:val="00105EF9"/>
    <w:rsid w:val="00106112"/>
    <w:rsid w:val="00107BB2"/>
    <w:rsid w:val="00110B75"/>
    <w:rsid w:val="001131D3"/>
    <w:rsid w:val="00113F91"/>
    <w:rsid w:val="00114C18"/>
    <w:rsid w:val="0011689B"/>
    <w:rsid w:val="00117E7D"/>
    <w:rsid w:val="00121703"/>
    <w:rsid w:val="00122857"/>
    <w:rsid w:val="001251C1"/>
    <w:rsid w:val="00125ABD"/>
    <w:rsid w:val="00125ED0"/>
    <w:rsid w:val="00127E1B"/>
    <w:rsid w:val="00130547"/>
    <w:rsid w:val="00130B9A"/>
    <w:rsid w:val="00132109"/>
    <w:rsid w:val="0013334B"/>
    <w:rsid w:val="00133555"/>
    <w:rsid w:val="00134C51"/>
    <w:rsid w:val="00135AD2"/>
    <w:rsid w:val="001415CE"/>
    <w:rsid w:val="00143AE8"/>
    <w:rsid w:val="0014430B"/>
    <w:rsid w:val="00144B19"/>
    <w:rsid w:val="001454A4"/>
    <w:rsid w:val="00146878"/>
    <w:rsid w:val="001471FF"/>
    <w:rsid w:val="001477DD"/>
    <w:rsid w:val="00150184"/>
    <w:rsid w:val="00151173"/>
    <w:rsid w:val="00151FD9"/>
    <w:rsid w:val="00153A58"/>
    <w:rsid w:val="0015400A"/>
    <w:rsid w:val="001545D9"/>
    <w:rsid w:val="0015598C"/>
    <w:rsid w:val="00156041"/>
    <w:rsid w:val="0015664C"/>
    <w:rsid w:val="001570F9"/>
    <w:rsid w:val="001614EB"/>
    <w:rsid w:val="00161954"/>
    <w:rsid w:val="0016225E"/>
    <w:rsid w:val="00165ECA"/>
    <w:rsid w:val="00167C0E"/>
    <w:rsid w:val="00170A1E"/>
    <w:rsid w:val="001711E2"/>
    <w:rsid w:val="001737BE"/>
    <w:rsid w:val="0017428F"/>
    <w:rsid w:val="00176106"/>
    <w:rsid w:val="0017779E"/>
    <w:rsid w:val="00182657"/>
    <w:rsid w:val="00183304"/>
    <w:rsid w:val="00185070"/>
    <w:rsid w:val="001870A7"/>
    <w:rsid w:val="00191D29"/>
    <w:rsid w:val="00191F9B"/>
    <w:rsid w:val="00193B32"/>
    <w:rsid w:val="00195F32"/>
    <w:rsid w:val="00195F74"/>
    <w:rsid w:val="00196D57"/>
    <w:rsid w:val="001A018A"/>
    <w:rsid w:val="001A0C68"/>
    <w:rsid w:val="001A0C6D"/>
    <w:rsid w:val="001A1B14"/>
    <w:rsid w:val="001A1D9B"/>
    <w:rsid w:val="001A4A0B"/>
    <w:rsid w:val="001A5C4E"/>
    <w:rsid w:val="001A5E71"/>
    <w:rsid w:val="001A72E3"/>
    <w:rsid w:val="001A73AA"/>
    <w:rsid w:val="001A798A"/>
    <w:rsid w:val="001A7C2F"/>
    <w:rsid w:val="001B06EE"/>
    <w:rsid w:val="001B07F7"/>
    <w:rsid w:val="001B512D"/>
    <w:rsid w:val="001B688D"/>
    <w:rsid w:val="001B6F5F"/>
    <w:rsid w:val="001C10A2"/>
    <w:rsid w:val="001C2E5C"/>
    <w:rsid w:val="001C30F3"/>
    <w:rsid w:val="001C3796"/>
    <w:rsid w:val="001C4AE6"/>
    <w:rsid w:val="001C7334"/>
    <w:rsid w:val="001C7ABB"/>
    <w:rsid w:val="001D0F0F"/>
    <w:rsid w:val="001D4168"/>
    <w:rsid w:val="001D4C59"/>
    <w:rsid w:val="001D5EDC"/>
    <w:rsid w:val="001E0C58"/>
    <w:rsid w:val="001E22D6"/>
    <w:rsid w:val="001E24D7"/>
    <w:rsid w:val="001E28CF"/>
    <w:rsid w:val="001E335E"/>
    <w:rsid w:val="001E3811"/>
    <w:rsid w:val="001E4D99"/>
    <w:rsid w:val="001E6A06"/>
    <w:rsid w:val="001E72A8"/>
    <w:rsid w:val="001E7F80"/>
    <w:rsid w:val="001F01F3"/>
    <w:rsid w:val="001F2316"/>
    <w:rsid w:val="001F3EAF"/>
    <w:rsid w:val="001F56FB"/>
    <w:rsid w:val="001F6EFE"/>
    <w:rsid w:val="002005D7"/>
    <w:rsid w:val="0020083A"/>
    <w:rsid w:val="00203AEB"/>
    <w:rsid w:val="0020514F"/>
    <w:rsid w:val="002051D2"/>
    <w:rsid w:val="002065DA"/>
    <w:rsid w:val="00206A2A"/>
    <w:rsid w:val="002075F2"/>
    <w:rsid w:val="00210B25"/>
    <w:rsid w:val="0021184F"/>
    <w:rsid w:val="00211AD2"/>
    <w:rsid w:val="002156F4"/>
    <w:rsid w:val="0021644A"/>
    <w:rsid w:val="00217752"/>
    <w:rsid w:val="0022073E"/>
    <w:rsid w:val="00220761"/>
    <w:rsid w:val="00221685"/>
    <w:rsid w:val="0022186E"/>
    <w:rsid w:val="002218AD"/>
    <w:rsid w:val="0022228C"/>
    <w:rsid w:val="0022320D"/>
    <w:rsid w:val="00223749"/>
    <w:rsid w:val="00225485"/>
    <w:rsid w:val="002323FF"/>
    <w:rsid w:val="00232686"/>
    <w:rsid w:val="00232864"/>
    <w:rsid w:val="00232A39"/>
    <w:rsid w:val="00232A6C"/>
    <w:rsid w:val="00233BD9"/>
    <w:rsid w:val="00235B39"/>
    <w:rsid w:val="00237DCE"/>
    <w:rsid w:val="0024137F"/>
    <w:rsid w:val="00242613"/>
    <w:rsid w:val="00242BD5"/>
    <w:rsid w:val="00243F11"/>
    <w:rsid w:val="00244ABD"/>
    <w:rsid w:val="0024512B"/>
    <w:rsid w:val="00247260"/>
    <w:rsid w:val="00250423"/>
    <w:rsid w:val="00250CF6"/>
    <w:rsid w:val="00251C4F"/>
    <w:rsid w:val="002537F9"/>
    <w:rsid w:val="00253984"/>
    <w:rsid w:val="002548AA"/>
    <w:rsid w:val="0025528D"/>
    <w:rsid w:val="00255CD5"/>
    <w:rsid w:val="00256174"/>
    <w:rsid w:val="00256FC4"/>
    <w:rsid w:val="002570D1"/>
    <w:rsid w:val="0025790B"/>
    <w:rsid w:val="002602CD"/>
    <w:rsid w:val="002636C7"/>
    <w:rsid w:val="00263946"/>
    <w:rsid w:val="00265015"/>
    <w:rsid w:val="002659D6"/>
    <w:rsid w:val="002660CD"/>
    <w:rsid w:val="00270AD2"/>
    <w:rsid w:val="00272768"/>
    <w:rsid w:val="0027283B"/>
    <w:rsid w:val="002730C9"/>
    <w:rsid w:val="002738F9"/>
    <w:rsid w:val="00273D01"/>
    <w:rsid w:val="00275680"/>
    <w:rsid w:val="002768D2"/>
    <w:rsid w:val="00280F6A"/>
    <w:rsid w:val="00281DA1"/>
    <w:rsid w:val="0028223E"/>
    <w:rsid w:val="00283F4C"/>
    <w:rsid w:val="00285507"/>
    <w:rsid w:val="0028625B"/>
    <w:rsid w:val="00287547"/>
    <w:rsid w:val="0028794E"/>
    <w:rsid w:val="002908A2"/>
    <w:rsid w:val="0029127D"/>
    <w:rsid w:val="00292094"/>
    <w:rsid w:val="0029365C"/>
    <w:rsid w:val="00294AD8"/>
    <w:rsid w:val="0029508E"/>
    <w:rsid w:val="00295C37"/>
    <w:rsid w:val="002963FD"/>
    <w:rsid w:val="002965E8"/>
    <w:rsid w:val="00297067"/>
    <w:rsid w:val="00297BFF"/>
    <w:rsid w:val="002A0C90"/>
    <w:rsid w:val="002A19E2"/>
    <w:rsid w:val="002A2376"/>
    <w:rsid w:val="002A29AF"/>
    <w:rsid w:val="002A402A"/>
    <w:rsid w:val="002A4A28"/>
    <w:rsid w:val="002A4ABD"/>
    <w:rsid w:val="002A53E4"/>
    <w:rsid w:val="002A60E0"/>
    <w:rsid w:val="002A6B1B"/>
    <w:rsid w:val="002B19B2"/>
    <w:rsid w:val="002B5D23"/>
    <w:rsid w:val="002B6075"/>
    <w:rsid w:val="002B65C2"/>
    <w:rsid w:val="002B74EB"/>
    <w:rsid w:val="002C02CB"/>
    <w:rsid w:val="002C2876"/>
    <w:rsid w:val="002C2933"/>
    <w:rsid w:val="002C72A9"/>
    <w:rsid w:val="002D4A82"/>
    <w:rsid w:val="002D6818"/>
    <w:rsid w:val="002E0C30"/>
    <w:rsid w:val="002E1191"/>
    <w:rsid w:val="002E3740"/>
    <w:rsid w:val="002E451C"/>
    <w:rsid w:val="002E45AB"/>
    <w:rsid w:val="002E55A4"/>
    <w:rsid w:val="002E5A61"/>
    <w:rsid w:val="002E6666"/>
    <w:rsid w:val="002E6D02"/>
    <w:rsid w:val="002F2FCF"/>
    <w:rsid w:val="002F3387"/>
    <w:rsid w:val="002F33CE"/>
    <w:rsid w:val="002F4B0A"/>
    <w:rsid w:val="002F57C6"/>
    <w:rsid w:val="002F5DE7"/>
    <w:rsid w:val="002F6243"/>
    <w:rsid w:val="002F6CF6"/>
    <w:rsid w:val="00300B93"/>
    <w:rsid w:val="003019D5"/>
    <w:rsid w:val="00301AE5"/>
    <w:rsid w:val="00302F83"/>
    <w:rsid w:val="0030461A"/>
    <w:rsid w:val="0030631D"/>
    <w:rsid w:val="00310721"/>
    <w:rsid w:val="00310B25"/>
    <w:rsid w:val="00311694"/>
    <w:rsid w:val="00311954"/>
    <w:rsid w:val="0031199D"/>
    <w:rsid w:val="00312197"/>
    <w:rsid w:val="00314BBF"/>
    <w:rsid w:val="003167B0"/>
    <w:rsid w:val="00316914"/>
    <w:rsid w:val="00316C3B"/>
    <w:rsid w:val="00321BFC"/>
    <w:rsid w:val="003229DD"/>
    <w:rsid w:val="00322FA9"/>
    <w:rsid w:val="0032556F"/>
    <w:rsid w:val="00327762"/>
    <w:rsid w:val="003300D2"/>
    <w:rsid w:val="0033062F"/>
    <w:rsid w:val="003306A5"/>
    <w:rsid w:val="00332B17"/>
    <w:rsid w:val="00332D03"/>
    <w:rsid w:val="003339B0"/>
    <w:rsid w:val="003340D2"/>
    <w:rsid w:val="00336990"/>
    <w:rsid w:val="00340514"/>
    <w:rsid w:val="00340FCE"/>
    <w:rsid w:val="00341BB5"/>
    <w:rsid w:val="00343557"/>
    <w:rsid w:val="00344514"/>
    <w:rsid w:val="0034469E"/>
    <w:rsid w:val="00351D3E"/>
    <w:rsid w:val="0035261F"/>
    <w:rsid w:val="00354643"/>
    <w:rsid w:val="00354B97"/>
    <w:rsid w:val="00355E92"/>
    <w:rsid w:val="00356424"/>
    <w:rsid w:val="00357ACB"/>
    <w:rsid w:val="00357ADC"/>
    <w:rsid w:val="003612EB"/>
    <w:rsid w:val="0036240B"/>
    <w:rsid w:val="00364965"/>
    <w:rsid w:val="00364C34"/>
    <w:rsid w:val="00365077"/>
    <w:rsid w:val="003659E4"/>
    <w:rsid w:val="00367E9F"/>
    <w:rsid w:val="00371029"/>
    <w:rsid w:val="00371090"/>
    <w:rsid w:val="0037155E"/>
    <w:rsid w:val="00371E83"/>
    <w:rsid w:val="00372D28"/>
    <w:rsid w:val="00374229"/>
    <w:rsid w:val="00374A1A"/>
    <w:rsid w:val="003759A5"/>
    <w:rsid w:val="00376EA9"/>
    <w:rsid w:val="003779DD"/>
    <w:rsid w:val="003809F9"/>
    <w:rsid w:val="00381BE0"/>
    <w:rsid w:val="0039015F"/>
    <w:rsid w:val="00390732"/>
    <w:rsid w:val="003908FE"/>
    <w:rsid w:val="00393073"/>
    <w:rsid w:val="003933B5"/>
    <w:rsid w:val="003933C5"/>
    <w:rsid w:val="0039477F"/>
    <w:rsid w:val="00394FFC"/>
    <w:rsid w:val="003A122C"/>
    <w:rsid w:val="003A21A5"/>
    <w:rsid w:val="003A3663"/>
    <w:rsid w:val="003A5E2D"/>
    <w:rsid w:val="003A65EA"/>
    <w:rsid w:val="003A6DA9"/>
    <w:rsid w:val="003B2DDC"/>
    <w:rsid w:val="003B3192"/>
    <w:rsid w:val="003B32DB"/>
    <w:rsid w:val="003B477E"/>
    <w:rsid w:val="003B4C4C"/>
    <w:rsid w:val="003B5DA7"/>
    <w:rsid w:val="003B6119"/>
    <w:rsid w:val="003C3B4E"/>
    <w:rsid w:val="003C49EA"/>
    <w:rsid w:val="003C4B85"/>
    <w:rsid w:val="003C50E9"/>
    <w:rsid w:val="003C616E"/>
    <w:rsid w:val="003C6EEF"/>
    <w:rsid w:val="003C7951"/>
    <w:rsid w:val="003D18D4"/>
    <w:rsid w:val="003D3A9E"/>
    <w:rsid w:val="003E0184"/>
    <w:rsid w:val="003E2184"/>
    <w:rsid w:val="003E2B39"/>
    <w:rsid w:val="003E4064"/>
    <w:rsid w:val="003E5F77"/>
    <w:rsid w:val="003E6409"/>
    <w:rsid w:val="003E677B"/>
    <w:rsid w:val="003E6E31"/>
    <w:rsid w:val="003E799A"/>
    <w:rsid w:val="003F3189"/>
    <w:rsid w:val="003F381B"/>
    <w:rsid w:val="003F40E1"/>
    <w:rsid w:val="003F4BFF"/>
    <w:rsid w:val="003F678F"/>
    <w:rsid w:val="003F7A2F"/>
    <w:rsid w:val="004004C0"/>
    <w:rsid w:val="0040209E"/>
    <w:rsid w:val="00402928"/>
    <w:rsid w:val="004033A8"/>
    <w:rsid w:val="0040637F"/>
    <w:rsid w:val="00406C96"/>
    <w:rsid w:val="00410039"/>
    <w:rsid w:val="00410CE8"/>
    <w:rsid w:val="00411FE0"/>
    <w:rsid w:val="00421616"/>
    <w:rsid w:val="0042174C"/>
    <w:rsid w:val="00422E47"/>
    <w:rsid w:val="004237CE"/>
    <w:rsid w:val="004279B0"/>
    <w:rsid w:val="00427C08"/>
    <w:rsid w:val="00430521"/>
    <w:rsid w:val="004319D4"/>
    <w:rsid w:val="00431B90"/>
    <w:rsid w:val="00433E8D"/>
    <w:rsid w:val="00434144"/>
    <w:rsid w:val="004344A0"/>
    <w:rsid w:val="0043460B"/>
    <w:rsid w:val="00435CF9"/>
    <w:rsid w:val="0043602F"/>
    <w:rsid w:val="00437E96"/>
    <w:rsid w:val="004407A9"/>
    <w:rsid w:val="00440A7F"/>
    <w:rsid w:val="0044135A"/>
    <w:rsid w:val="0044176F"/>
    <w:rsid w:val="004419C1"/>
    <w:rsid w:val="00441D91"/>
    <w:rsid w:val="0044232A"/>
    <w:rsid w:val="00443A44"/>
    <w:rsid w:val="00443DFE"/>
    <w:rsid w:val="00445087"/>
    <w:rsid w:val="00445C9F"/>
    <w:rsid w:val="00447138"/>
    <w:rsid w:val="00451442"/>
    <w:rsid w:val="00451864"/>
    <w:rsid w:val="004522D3"/>
    <w:rsid w:val="00452CD4"/>
    <w:rsid w:val="004545E2"/>
    <w:rsid w:val="0045491D"/>
    <w:rsid w:val="00454F00"/>
    <w:rsid w:val="004553D8"/>
    <w:rsid w:val="004607BC"/>
    <w:rsid w:val="00462490"/>
    <w:rsid w:val="00462556"/>
    <w:rsid w:val="00463891"/>
    <w:rsid w:val="00465A35"/>
    <w:rsid w:val="0046765D"/>
    <w:rsid w:val="00471C96"/>
    <w:rsid w:val="004724E4"/>
    <w:rsid w:val="0047392A"/>
    <w:rsid w:val="00475CFC"/>
    <w:rsid w:val="00475E2B"/>
    <w:rsid w:val="00476F17"/>
    <w:rsid w:val="004804E6"/>
    <w:rsid w:val="00481411"/>
    <w:rsid w:val="004832B4"/>
    <w:rsid w:val="004837C4"/>
    <w:rsid w:val="004858FC"/>
    <w:rsid w:val="00486579"/>
    <w:rsid w:val="00487D48"/>
    <w:rsid w:val="00490FDF"/>
    <w:rsid w:val="00493639"/>
    <w:rsid w:val="00493DCB"/>
    <w:rsid w:val="00493F62"/>
    <w:rsid w:val="00495D14"/>
    <w:rsid w:val="00495E6A"/>
    <w:rsid w:val="00497C93"/>
    <w:rsid w:val="004A0F92"/>
    <w:rsid w:val="004A1238"/>
    <w:rsid w:val="004A2C35"/>
    <w:rsid w:val="004A4594"/>
    <w:rsid w:val="004A47A8"/>
    <w:rsid w:val="004A5BF7"/>
    <w:rsid w:val="004A5ED1"/>
    <w:rsid w:val="004A606A"/>
    <w:rsid w:val="004A636A"/>
    <w:rsid w:val="004B056B"/>
    <w:rsid w:val="004B1AFF"/>
    <w:rsid w:val="004B24B5"/>
    <w:rsid w:val="004B4595"/>
    <w:rsid w:val="004B4AFE"/>
    <w:rsid w:val="004B6EDD"/>
    <w:rsid w:val="004B72E9"/>
    <w:rsid w:val="004C07E7"/>
    <w:rsid w:val="004C2F11"/>
    <w:rsid w:val="004C3408"/>
    <w:rsid w:val="004C4178"/>
    <w:rsid w:val="004C78D9"/>
    <w:rsid w:val="004C792E"/>
    <w:rsid w:val="004D0369"/>
    <w:rsid w:val="004D11B2"/>
    <w:rsid w:val="004D11DD"/>
    <w:rsid w:val="004D1C76"/>
    <w:rsid w:val="004D24C1"/>
    <w:rsid w:val="004D349F"/>
    <w:rsid w:val="004D37CF"/>
    <w:rsid w:val="004D3FB5"/>
    <w:rsid w:val="004D4708"/>
    <w:rsid w:val="004D4F39"/>
    <w:rsid w:val="004D611B"/>
    <w:rsid w:val="004D6CBC"/>
    <w:rsid w:val="004D6D2B"/>
    <w:rsid w:val="004E0A09"/>
    <w:rsid w:val="004E1A77"/>
    <w:rsid w:val="004E404A"/>
    <w:rsid w:val="004F1F5B"/>
    <w:rsid w:val="004F2039"/>
    <w:rsid w:val="004F34FF"/>
    <w:rsid w:val="004F3603"/>
    <w:rsid w:val="004F55A9"/>
    <w:rsid w:val="004F5867"/>
    <w:rsid w:val="004F7BE1"/>
    <w:rsid w:val="00501610"/>
    <w:rsid w:val="00501BAA"/>
    <w:rsid w:val="0050559A"/>
    <w:rsid w:val="00505E8A"/>
    <w:rsid w:val="00513215"/>
    <w:rsid w:val="005136DD"/>
    <w:rsid w:val="00514685"/>
    <w:rsid w:val="00514AA0"/>
    <w:rsid w:val="00516685"/>
    <w:rsid w:val="00520629"/>
    <w:rsid w:val="00520813"/>
    <w:rsid w:val="00520F03"/>
    <w:rsid w:val="00521FB7"/>
    <w:rsid w:val="005224C5"/>
    <w:rsid w:val="00523554"/>
    <w:rsid w:val="00523F55"/>
    <w:rsid w:val="00524F01"/>
    <w:rsid w:val="00525C24"/>
    <w:rsid w:val="00526860"/>
    <w:rsid w:val="005278D8"/>
    <w:rsid w:val="005318E3"/>
    <w:rsid w:val="00531C58"/>
    <w:rsid w:val="0053487B"/>
    <w:rsid w:val="00534CAE"/>
    <w:rsid w:val="005405A0"/>
    <w:rsid w:val="005409E2"/>
    <w:rsid w:val="00542322"/>
    <w:rsid w:val="00542C34"/>
    <w:rsid w:val="00545658"/>
    <w:rsid w:val="00547583"/>
    <w:rsid w:val="00550F97"/>
    <w:rsid w:val="005528CD"/>
    <w:rsid w:val="0055345F"/>
    <w:rsid w:val="0055349E"/>
    <w:rsid w:val="005544E1"/>
    <w:rsid w:val="00554CB1"/>
    <w:rsid w:val="00555C0D"/>
    <w:rsid w:val="0056068E"/>
    <w:rsid w:val="00560F61"/>
    <w:rsid w:val="00562DE0"/>
    <w:rsid w:val="00564581"/>
    <w:rsid w:val="005678CD"/>
    <w:rsid w:val="00570000"/>
    <w:rsid w:val="00573191"/>
    <w:rsid w:val="00575E0D"/>
    <w:rsid w:val="0057798C"/>
    <w:rsid w:val="00581869"/>
    <w:rsid w:val="00583B82"/>
    <w:rsid w:val="00583F3F"/>
    <w:rsid w:val="00585CC3"/>
    <w:rsid w:val="00586189"/>
    <w:rsid w:val="0058683E"/>
    <w:rsid w:val="00587877"/>
    <w:rsid w:val="00590228"/>
    <w:rsid w:val="0059041D"/>
    <w:rsid w:val="00593AB3"/>
    <w:rsid w:val="00594876"/>
    <w:rsid w:val="00594BDF"/>
    <w:rsid w:val="0059619A"/>
    <w:rsid w:val="005A08CD"/>
    <w:rsid w:val="005A1F4E"/>
    <w:rsid w:val="005A29DB"/>
    <w:rsid w:val="005A36D1"/>
    <w:rsid w:val="005A55FD"/>
    <w:rsid w:val="005B244A"/>
    <w:rsid w:val="005B2654"/>
    <w:rsid w:val="005B3664"/>
    <w:rsid w:val="005B36C5"/>
    <w:rsid w:val="005B3C42"/>
    <w:rsid w:val="005B4B24"/>
    <w:rsid w:val="005C007F"/>
    <w:rsid w:val="005C1250"/>
    <w:rsid w:val="005C22D3"/>
    <w:rsid w:val="005C3764"/>
    <w:rsid w:val="005C3A99"/>
    <w:rsid w:val="005C3C8B"/>
    <w:rsid w:val="005C63EB"/>
    <w:rsid w:val="005C669A"/>
    <w:rsid w:val="005D079E"/>
    <w:rsid w:val="005D1BC1"/>
    <w:rsid w:val="005D3360"/>
    <w:rsid w:val="005D36FB"/>
    <w:rsid w:val="005D3B20"/>
    <w:rsid w:val="005D3CC4"/>
    <w:rsid w:val="005D5EDA"/>
    <w:rsid w:val="005D6096"/>
    <w:rsid w:val="005D61CB"/>
    <w:rsid w:val="005D6B26"/>
    <w:rsid w:val="005D7893"/>
    <w:rsid w:val="005D7D00"/>
    <w:rsid w:val="005E1E2F"/>
    <w:rsid w:val="005E1F27"/>
    <w:rsid w:val="005E42F0"/>
    <w:rsid w:val="005E45B3"/>
    <w:rsid w:val="005E4717"/>
    <w:rsid w:val="005E6970"/>
    <w:rsid w:val="005E69FB"/>
    <w:rsid w:val="005E7992"/>
    <w:rsid w:val="005E7B59"/>
    <w:rsid w:val="005F29CF"/>
    <w:rsid w:val="005F3664"/>
    <w:rsid w:val="005F43CE"/>
    <w:rsid w:val="005F5E03"/>
    <w:rsid w:val="005F6200"/>
    <w:rsid w:val="005F7F72"/>
    <w:rsid w:val="00600194"/>
    <w:rsid w:val="00603D04"/>
    <w:rsid w:val="0060452B"/>
    <w:rsid w:val="00604752"/>
    <w:rsid w:val="00604A69"/>
    <w:rsid w:val="00604C60"/>
    <w:rsid w:val="00605028"/>
    <w:rsid w:val="00605366"/>
    <w:rsid w:val="00606137"/>
    <w:rsid w:val="006063B5"/>
    <w:rsid w:val="006119E5"/>
    <w:rsid w:val="0061205C"/>
    <w:rsid w:val="006126FF"/>
    <w:rsid w:val="00616942"/>
    <w:rsid w:val="00617688"/>
    <w:rsid w:val="006206BB"/>
    <w:rsid w:val="00621C2A"/>
    <w:rsid w:val="0062200A"/>
    <w:rsid w:val="00622B2B"/>
    <w:rsid w:val="006245A1"/>
    <w:rsid w:val="006252C1"/>
    <w:rsid w:val="0062649E"/>
    <w:rsid w:val="00626F01"/>
    <w:rsid w:val="00631201"/>
    <w:rsid w:val="0063305D"/>
    <w:rsid w:val="00634D2D"/>
    <w:rsid w:val="00641260"/>
    <w:rsid w:val="00641A6A"/>
    <w:rsid w:val="00642EB6"/>
    <w:rsid w:val="006447AB"/>
    <w:rsid w:val="00644AE2"/>
    <w:rsid w:val="00647C5E"/>
    <w:rsid w:val="00650D6C"/>
    <w:rsid w:val="00650E26"/>
    <w:rsid w:val="006536B5"/>
    <w:rsid w:val="00654DC3"/>
    <w:rsid w:val="006551D8"/>
    <w:rsid w:val="006551E4"/>
    <w:rsid w:val="0065588C"/>
    <w:rsid w:val="00656D64"/>
    <w:rsid w:val="00656D6D"/>
    <w:rsid w:val="00661083"/>
    <w:rsid w:val="0066112D"/>
    <w:rsid w:val="00662420"/>
    <w:rsid w:val="00665D07"/>
    <w:rsid w:val="006667D4"/>
    <w:rsid w:val="00670D33"/>
    <w:rsid w:val="006714B5"/>
    <w:rsid w:val="00672AC9"/>
    <w:rsid w:val="00681098"/>
    <w:rsid w:val="0068144F"/>
    <w:rsid w:val="006829E9"/>
    <w:rsid w:val="0068305F"/>
    <w:rsid w:val="0068374F"/>
    <w:rsid w:val="006849A0"/>
    <w:rsid w:val="00685FF7"/>
    <w:rsid w:val="00686916"/>
    <w:rsid w:val="0069137A"/>
    <w:rsid w:val="00691D94"/>
    <w:rsid w:val="00691DF8"/>
    <w:rsid w:val="00696AD8"/>
    <w:rsid w:val="006A1CCC"/>
    <w:rsid w:val="006A1E85"/>
    <w:rsid w:val="006A2877"/>
    <w:rsid w:val="006A2B49"/>
    <w:rsid w:val="006A4859"/>
    <w:rsid w:val="006A4AA0"/>
    <w:rsid w:val="006A5AF6"/>
    <w:rsid w:val="006B1C07"/>
    <w:rsid w:val="006B2F17"/>
    <w:rsid w:val="006B329E"/>
    <w:rsid w:val="006B3C46"/>
    <w:rsid w:val="006B4133"/>
    <w:rsid w:val="006B421A"/>
    <w:rsid w:val="006B65C7"/>
    <w:rsid w:val="006B7EA5"/>
    <w:rsid w:val="006C018C"/>
    <w:rsid w:val="006C0505"/>
    <w:rsid w:val="006C0976"/>
    <w:rsid w:val="006C0CA4"/>
    <w:rsid w:val="006C0F17"/>
    <w:rsid w:val="006C669D"/>
    <w:rsid w:val="006C71B5"/>
    <w:rsid w:val="006C726E"/>
    <w:rsid w:val="006D028B"/>
    <w:rsid w:val="006D2379"/>
    <w:rsid w:val="006D2AAE"/>
    <w:rsid w:val="006D34F3"/>
    <w:rsid w:val="006D3E13"/>
    <w:rsid w:val="006D4E3C"/>
    <w:rsid w:val="006D50B6"/>
    <w:rsid w:val="006D57B4"/>
    <w:rsid w:val="006D6CE2"/>
    <w:rsid w:val="006D6FA0"/>
    <w:rsid w:val="006E1E3A"/>
    <w:rsid w:val="006E2ED3"/>
    <w:rsid w:val="006E3A47"/>
    <w:rsid w:val="006E4203"/>
    <w:rsid w:val="006E4411"/>
    <w:rsid w:val="006E6451"/>
    <w:rsid w:val="006E7ABF"/>
    <w:rsid w:val="006E7DA5"/>
    <w:rsid w:val="006F0A42"/>
    <w:rsid w:val="006F2E2C"/>
    <w:rsid w:val="006F3217"/>
    <w:rsid w:val="006F3F3F"/>
    <w:rsid w:val="006F5D18"/>
    <w:rsid w:val="006F64F3"/>
    <w:rsid w:val="00703296"/>
    <w:rsid w:val="00703DD9"/>
    <w:rsid w:val="00703FC1"/>
    <w:rsid w:val="007064F1"/>
    <w:rsid w:val="00707044"/>
    <w:rsid w:val="00710EF3"/>
    <w:rsid w:val="0071190D"/>
    <w:rsid w:val="00714D14"/>
    <w:rsid w:val="00717599"/>
    <w:rsid w:val="00717C9B"/>
    <w:rsid w:val="00720F0D"/>
    <w:rsid w:val="0072189E"/>
    <w:rsid w:val="00722855"/>
    <w:rsid w:val="007244C0"/>
    <w:rsid w:val="00726F03"/>
    <w:rsid w:val="00727E89"/>
    <w:rsid w:val="00730A84"/>
    <w:rsid w:val="007326BA"/>
    <w:rsid w:val="007334D1"/>
    <w:rsid w:val="00737B66"/>
    <w:rsid w:val="007411DB"/>
    <w:rsid w:val="0074481C"/>
    <w:rsid w:val="00745D5B"/>
    <w:rsid w:val="00745E02"/>
    <w:rsid w:val="00750E0A"/>
    <w:rsid w:val="00752795"/>
    <w:rsid w:val="0075320D"/>
    <w:rsid w:val="00755F8C"/>
    <w:rsid w:val="007626A9"/>
    <w:rsid w:val="00762BA5"/>
    <w:rsid w:val="00763959"/>
    <w:rsid w:val="00763C2A"/>
    <w:rsid w:val="00764966"/>
    <w:rsid w:val="00767852"/>
    <w:rsid w:val="0077038C"/>
    <w:rsid w:val="007725E0"/>
    <w:rsid w:val="00772D20"/>
    <w:rsid w:val="00773150"/>
    <w:rsid w:val="00774111"/>
    <w:rsid w:val="00774E79"/>
    <w:rsid w:val="00776DFB"/>
    <w:rsid w:val="00777B02"/>
    <w:rsid w:val="00781350"/>
    <w:rsid w:val="00781B42"/>
    <w:rsid w:val="00781F54"/>
    <w:rsid w:val="007846AA"/>
    <w:rsid w:val="0078563F"/>
    <w:rsid w:val="007859AE"/>
    <w:rsid w:val="00785BD4"/>
    <w:rsid w:val="007863B6"/>
    <w:rsid w:val="0078643C"/>
    <w:rsid w:val="0078691B"/>
    <w:rsid w:val="00787955"/>
    <w:rsid w:val="007905F8"/>
    <w:rsid w:val="0079258C"/>
    <w:rsid w:val="007941AF"/>
    <w:rsid w:val="00794BDD"/>
    <w:rsid w:val="00796837"/>
    <w:rsid w:val="007976BE"/>
    <w:rsid w:val="00797E80"/>
    <w:rsid w:val="007A1BBD"/>
    <w:rsid w:val="007A3AB5"/>
    <w:rsid w:val="007A3B08"/>
    <w:rsid w:val="007A3BFA"/>
    <w:rsid w:val="007A3E70"/>
    <w:rsid w:val="007A544E"/>
    <w:rsid w:val="007A6245"/>
    <w:rsid w:val="007A715C"/>
    <w:rsid w:val="007B074F"/>
    <w:rsid w:val="007B306B"/>
    <w:rsid w:val="007B314D"/>
    <w:rsid w:val="007B3A8D"/>
    <w:rsid w:val="007B3E88"/>
    <w:rsid w:val="007B5632"/>
    <w:rsid w:val="007B5CB6"/>
    <w:rsid w:val="007B644D"/>
    <w:rsid w:val="007B6BD8"/>
    <w:rsid w:val="007B7909"/>
    <w:rsid w:val="007C124A"/>
    <w:rsid w:val="007C168C"/>
    <w:rsid w:val="007C17C8"/>
    <w:rsid w:val="007C1DFB"/>
    <w:rsid w:val="007C4D07"/>
    <w:rsid w:val="007C5759"/>
    <w:rsid w:val="007C7A40"/>
    <w:rsid w:val="007C7C3E"/>
    <w:rsid w:val="007D11E5"/>
    <w:rsid w:val="007D136B"/>
    <w:rsid w:val="007D2D16"/>
    <w:rsid w:val="007D2EB3"/>
    <w:rsid w:val="007D39D1"/>
    <w:rsid w:val="007D3B5F"/>
    <w:rsid w:val="007D6003"/>
    <w:rsid w:val="007D719B"/>
    <w:rsid w:val="007D7D50"/>
    <w:rsid w:val="007E0D52"/>
    <w:rsid w:val="007E23D8"/>
    <w:rsid w:val="007E387C"/>
    <w:rsid w:val="007E4DF0"/>
    <w:rsid w:val="007E6379"/>
    <w:rsid w:val="007E6B28"/>
    <w:rsid w:val="007F0A35"/>
    <w:rsid w:val="007F1D5C"/>
    <w:rsid w:val="007F268C"/>
    <w:rsid w:val="007F2B9F"/>
    <w:rsid w:val="007F349E"/>
    <w:rsid w:val="007F4F6C"/>
    <w:rsid w:val="007F5053"/>
    <w:rsid w:val="007F5CEF"/>
    <w:rsid w:val="007F7430"/>
    <w:rsid w:val="007F7590"/>
    <w:rsid w:val="00801BFE"/>
    <w:rsid w:val="00802EBE"/>
    <w:rsid w:val="00804E0B"/>
    <w:rsid w:val="008051D3"/>
    <w:rsid w:val="00805338"/>
    <w:rsid w:val="008068FB"/>
    <w:rsid w:val="008075E2"/>
    <w:rsid w:val="00807B4F"/>
    <w:rsid w:val="0081079A"/>
    <w:rsid w:val="00810E01"/>
    <w:rsid w:val="00811303"/>
    <w:rsid w:val="00811B3E"/>
    <w:rsid w:val="00813352"/>
    <w:rsid w:val="00815F13"/>
    <w:rsid w:val="00816CEE"/>
    <w:rsid w:val="008170AF"/>
    <w:rsid w:val="008174B8"/>
    <w:rsid w:val="008174D1"/>
    <w:rsid w:val="00817ECA"/>
    <w:rsid w:val="008218AB"/>
    <w:rsid w:val="00821951"/>
    <w:rsid w:val="0082326A"/>
    <w:rsid w:val="00823BC2"/>
    <w:rsid w:val="00823C24"/>
    <w:rsid w:val="00824C58"/>
    <w:rsid w:val="008269F8"/>
    <w:rsid w:val="00826BE9"/>
    <w:rsid w:val="008275F8"/>
    <w:rsid w:val="00827601"/>
    <w:rsid w:val="008320ED"/>
    <w:rsid w:val="00832FA3"/>
    <w:rsid w:val="0083300F"/>
    <w:rsid w:val="0083391C"/>
    <w:rsid w:val="00836F1E"/>
    <w:rsid w:val="008378A3"/>
    <w:rsid w:val="00837B63"/>
    <w:rsid w:val="00841697"/>
    <w:rsid w:val="00841ADD"/>
    <w:rsid w:val="00842688"/>
    <w:rsid w:val="008434F5"/>
    <w:rsid w:val="0084388E"/>
    <w:rsid w:val="00843D00"/>
    <w:rsid w:val="008441CB"/>
    <w:rsid w:val="0084523B"/>
    <w:rsid w:val="00845EA8"/>
    <w:rsid w:val="00845F97"/>
    <w:rsid w:val="008463C9"/>
    <w:rsid w:val="00846F13"/>
    <w:rsid w:val="008471FC"/>
    <w:rsid w:val="0084747B"/>
    <w:rsid w:val="008474A5"/>
    <w:rsid w:val="0084755D"/>
    <w:rsid w:val="00847C46"/>
    <w:rsid w:val="0085137F"/>
    <w:rsid w:val="00861045"/>
    <w:rsid w:val="0086220B"/>
    <w:rsid w:val="008647B4"/>
    <w:rsid w:val="00864A10"/>
    <w:rsid w:val="00865CCC"/>
    <w:rsid w:val="00871200"/>
    <w:rsid w:val="0087163C"/>
    <w:rsid w:val="00871D28"/>
    <w:rsid w:val="0087305C"/>
    <w:rsid w:val="00882D22"/>
    <w:rsid w:val="0088355E"/>
    <w:rsid w:val="008836B4"/>
    <w:rsid w:val="0088491E"/>
    <w:rsid w:val="00885185"/>
    <w:rsid w:val="00885A09"/>
    <w:rsid w:val="008860D9"/>
    <w:rsid w:val="0089210B"/>
    <w:rsid w:val="00893144"/>
    <w:rsid w:val="0089324E"/>
    <w:rsid w:val="00893F9C"/>
    <w:rsid w:val="0089430D"/>
    <w:rsid w:val="0089467E"/>
    <w:rsid w:val="00894D8C"/>
    <w:rsid w:val="008960D4"/>
    <w:rsid w:val="008963D0"/>
    <w:rsid w:val="0089754B"/>
    <w:rsid w:val="00897643"/>
    <w:rsid w:val="00897721"/>
    <w:rsid w:val="008A23DD"/>
    <w:rsid w:val="008A481E"/>
    <w:rsid w:val="008A7B1A"/>
    <w:rsid w:val="008A7C3D"/>
    <w:rsid w:val="008B36BC"/>
    <w:rsid w:val="008B548B"/>
    <w:rsid w:val="008B7600"/>
    <w:rsid w:val="008B7D31"/>
    <w:rsid w:val="008C17AF"/>
    <w:rsid w:val="008C29C3"/>
    <w:rsid w:val="008C4249"/>
    <w:rsid w:val="008C55C4"/>
    <w:rsid w:val="008C5D3A"/>
    <w:rsid w:val="008C667C"/>
    <w:rsid w:val="008C72D6"/>
    <w:rsid w:val="008C7B7D"/>
    <w:rsid w:val="008C7E16"/>
    <w:rsid w:val="008D4347"/>
    <w:rsid w:val="008D48A4"/>
    <w:rsid w:val="008D5A38"/>
    <w:rsid w:val="008D5F70"/>
    <w:rsid w:val="008E0573"/>
    <w:rsid w:val="008E16C0"/>
    <w:rsid w:val="008E1CCF"/>
    <w:rsid w:val="008E2EA1"/>
    <w:rsid w:val="008E4777"/>
    <w:rsid w:val="008E4FD5"/>
    <w:rsid w:val="008E5C4A"/>
    <w:rsid w:val="008E62B4"/>
    <w:rsid w:val="008E64C1"/>
    <w:rsid w:val="008E6EF5"/>
    <w:rsid w:val="008F251D"/>
    <w:rsid w:val="008F31E8"/>
    <w:rsid w:val="008F3E19"/>
    <w:rsid w:val="008F6E30"/>
    <w:rsid w:val="009005C3"/>
    <w:rsid w:val="009014FB"/>
    <w:rsid w:val="0090193D"/>
    <w:rsid w:val="00901FF1"/>
    <w:rsid w:val="00904E6F"/>
    <w:rsid w:val="00910983"/>
    <w:rsid w:val="00911908"/>
    <w:rsid w:val="00911E40"/>
    <w:rsid w:val="00912746"/>
    <w:rsid w:val="009128C5"/>
    <w:rsid w:val="00914DAF"/>
    <w:rsid w:val="009163D0"/>
    <w:rsid w:val="009168B6"/>
    <w:rsid w:val="00916A99"/>
    <w:rsid w:val="00916F22"/>
    <w:rsid w:val="009213CA"/>
    <w:rsid w:val="00922E47"/>
    <w:rsid w:val="0092404A"/>
    <w:rsid w:val="00925968"/>
    <w:rsid w:val="00925F4D"/>
    <w:rsid w:val="00926046"/>
    <w:rsid w:val="00926A74"/>
    <w:rsid w:val="00926D24"/>
    <w:rsid w:val="0092713C"/>
    <w:rsid w:val="009303E8"/>
    <w:rsid w:val="009309AF"/>
    <w:rsid w:val="00930F9B"/>
    <w:rsid w:val="00936D87"/>
    <w:rsid w:val="00936E90"/>
    <w:rsid w:val="00940B5B"/>
    <w:rsid w:val="00940E7C"/>
    <w:rsid w:val="00941EB6"/>
    <w:rsid w:val="00942CF2"/>
    <w:rsid w:val="0094314C"/>
    <w:rsid w:val="00943241"/>
    <w:rsid w:val="0094484F"/>
    <w:rsid w:val="0094728D"/>
    <w:rsid w:val="00951E21"/>
    <w:rsid w:val="00953424"/>
    <w:rsid w:val="00954D55"/>
    <w:rsid w:val="0095555C"/>
    <w:rsid w:val="00957782"/>
    <w:rsid w:val="009607E8"/>
    <w:rsid w:val="00961A40"/>
    <w:rsid w:val="009624BA"/>
    <w:rsid w:val="00963E62"/>
    <w:rsid w:val="00965344"/>
    <w:rsid w:val="0096536F"/>
    <w:rsid w:val="00965AC2"/>
    <w:rsid w:val="00966143"/>
    <w:rsid w:val="009678DC"/>
    <w:rsid w:val="00967C5B"/>
    <w:rsid w:val="009745E6"/>
    <w:rsid w:val="00976253"/>
    <w:rsid w:val="00981184"/>
    <w:rsid w:val="009811E9"/>
    <w:rsid w:val="00981EB5"/>
    <w:rsid w:val="00982A10"/>
    <w:rsid w:val="0098328A"/>
    <w:rsid w:val="00983DED"/>
    <w:rsid w:val="00984760"/>
    <w:rsid w:val="009910AB"/>
    <w:rsid w:val="0099202A"/>
    <w:rsid w:val="00996650"/>
    <w:rsid w:val="00997714"/>
    <w:rsid w:val="009A04F6"/>
    <w:rsid w:val="009A1F75"/>
    <w:rsid w:val="009A3DBB"/>
    <w:rsid w:val="009A42CA"/>
    <w:rsid w:val="009A45FD"/>
    <w:rsid w:val="009A48DD"/>
    <w:rsid w:val="009A68B5"/>
    <w:rsid w:val="009A7143"/>
    <w:rsid w:val="009A7A5F"/>
    <w:rsid w:val="009B121B"/>
    <w:rsid w:val="009B17B3"/>
    <w:rsid w:val="009B3CFF"/>
    <w:rsid w:val="009B527A"/>
    <w:rsid w:val="009B70C3"/>
    <w:rsid w:val="009C0127"/>
    <w:rsid w:val="009C02CD"/>
    <w:rsid w:val="009C0A33"/>
    <w:rsid w:val="009C1385"/>
    <w:rsid w:val="009C1A4B"/>
    <w:rsid w:val="009C2179"/>
    <w:rsid w:val="009C29D7"/>
    <w:rsid w:val="009C312F"/>
    <w:rsid w:val="009C39D7"/>
    <w:rsid w:val="009C6940"/>
    <w:rsid w:val="009C7D38"/>
    <w:rsid w:val="009D00C5"/>
    <w:rsid w:val="009D1E71"/>
    <w:rsid w:val="009D225F"/>
    <w:rsid w:val="009D2D21"/>
    <w:rsid w:val="009D4135"/>
    <w:rsid w:val="009D6151"/>
    <w:rsid w:val="009D61AE"/>
    <w:rsid w:val="009D6774"/>
    <w:rsid w:val="009D773D"/>
    <w:rsid w:val="009E1C8E"/>
    <w:rsid w:val="009E2E76"/>
    <w:rsid w:val="009E4DA0"/>
    <w:rsid w:val="009F01FA"/>
    <w:rsid w:val="009F1349"/>
    <w:rsid w:val="009F2CF1"/>
    <w:rsid w:val="009F2D4B"/>
    <w:rsid w:val="009F66E4"/>
    <w:rsid w:val="009F764E"/>
    <w:rsid w:val="00A007D7"/>
    <w:rsid w:val="00A00FD0"/>
    <w:rsid w:val="00A04913"/>
    <w:rsid w:val="00A056F2"/>
    <w:rsid w:val="00A05B66"/>
    <w:rsid w:val="00A06649"/>
    <w:rsid w:val="00A07D95"/>
    <w:rsid w:val="00A101BF"/>
    <w:rsid w:val="00A10EF2"/>
    <w:rsid w:val="00A11BA9"/>
    <w:rsid w:val="00A14035"/>
    <w:rsid w:val="00A1460D"/>
    <w:rsid w:val="00A15110"/>
    <w:rsid w:val="00A200FC"/>
    <w:rsid w:val="00A223C9"/>
    <w:rsid w:val="00A228F6"/>
    <w:rsid w:val="00A22A16"/>
    <w:rsid w:val="00A23360"/>
    <w:rsid w:val="00A23AB0"/>
    <w:rsid w:val="00A25089"/>
    <w:rsid w:val="00A262E6"/>
    <w:rsid w:val="00A265AC"/>
    <w:rsid w:val="00A26CDC"/>
    <w:rsid w:val="00A34082"/>
    <w:rsid w:val="00A3722B"/>
    <w:rsid w:val="00A41349"/>
    <w:rsid w:val="00A428E1"/>
    <w:rsid w:val="00A449BA"/>
    <w:rsid w:val="00A45321"/>
    <w:rsid w:val="00A454D2"/>
    <w:rsid w:val="00A4566F"/>
    <w:rsid w:val="00A45FA8"/>
    <w:rsid w:val="00A4658C"/>
    <w:rsid w:val="00A47B51"/>
    <w:rsid w:val="00A520C3"/>
    <w:rsid w:val="00A52D25"/>
    <w:rsid w:val="00A54AF4"/>
    <w:rsid w:val="00A54C16"/>
    <w:rsid w:val="00A55082"/>
    <w:rsid w:val="00A57258"/>
    <w:rsid w:val="00A62475"/>
    <w:rsid w:val="00A645C0"/>
    <w:rsid w:val="00A65DB1"/>
    <w:rsid w:val="00A70222"/>
    <w:rsid w:val="00A70D9A"/>
    <w:rsid w:val="00A717CB"/>
    <w:rsid w:val="00A71FE4"/>
    <w:rsid w:val="00A73D66"/>
    <w:rsid w:val="00A754E4"/>
    <w:rsid w:val="00A75BF1"/>
    <w:rsid w:val="00A76154"/>
    <w:rsid w:val="00A76BDD"/>
    <w:rsid w:val="00A81898"/>
    <w:rsid w:val="00A824E2"/>
    <w:rsid w:val="00A83834"/>
    <w:rsid w:val="00A8667A"/>
    <w:rsid w:val="00A86AE7"/>
    <w:rsid w:val="00A900FB"/>
    <w:rsid w:val="00A90E0B"/>
    <w:rsid w:val="00A94943"/>
    <w:rsid w:val="00A9560D"/>
    <w:rsid w:val="00A96FCC"/>
    <w:rsid w:val="00A9792D"/>
    <w:rsid w:val="00AA03BA"/>
    <w:rsid w:val="00AA18A3"/>
    <w:rsid w:val="00AA291F"/>
    <w:rsid w:val="00AA40E6"/>
    <w:rsid w:val="00AB0921"/>
    <w:rsid w:val="00AB18AE"/>
    <w:rsid w:val="00AB26A1"/>
    <w:rsid w:val="00AB45C9"/>
    <w:rsid w:val="00AB57D3"/>
    <w:rsid w:val="00AB6305"/>
    <w:rsid w:val="00AC124B"/>
    <w:rsid w:val="00AC31AA"/>
    <w:rsid w:val="00AC346A"/>
    <w:rsid w:val="00AC3F91"/>
    <w:rsid w:val="00AC55AF"/>
    <w:rsid w:val="00AC58D8"/>
    <w:rsid w:val="00AC6524"/>
    <w:rsid w:val="00AC69C7"/>
    <w:rsid w:val="00AC788D"/>
    <w:rsid w:val="00AD1C6E"/>
    <w:rsid w:val="00AD2124"/>
    <w:rsid w:val="00AD25EF"/>
    <w:rsid w:val="00AD5712"/>
    <w:rsid w:val="00AD5B84"/>
    <w:rsid w:val="00AD6E61"/>
    <w:rsid w:val="00AE02B2"/>
    <w:rsid w:val="00AE0D92"/>
    <w:rsid w:val="00AE1025"/>
    <w:rsid w:val="00AE2C41"/>
    <w:rsid w:val="00AE3345"/>
    <w:rsid w:val="00AE7D4F"/>
    <w:rsid w:val="00AF0C72"/>
    <w:rsid w:val="00AF0F30"/>
    <w:rsid w:val="00AF3E36"/>
    <w:rsid w:val="00AF426F"/>
    <w:rsid w:val="00AF4420"/>
    <w:rsid w:val="00AF51A0"/>
    <w:rsid w:val="00AF7C84"/>
    <w:rsid w:val="00B00645"/>
    <w:rsid w:val="00B0262A"/>
    <w:rsid w:val="00B03156"/>
    <w:rsid w:val="00B04B8E"/>
    <w:rsid w:val="00B05128"/>
    <w:rsid w:val="00B0597A"/>
    <w:rsid w:val="00B05F65"/>
    <w:rsid w:val="00B061CE"/>
    <w:rsid w:val="00B0640A"/>
    <w:rsid w:val="00B06E0D"/>
    <w:rsid w:val="00B07227"/>
    <w:rsid w:val="00B11D6C"/>
    <w:rsid w:val="00B13F85"/>
    <w:rsid w:val="00B14156"/>
    <w:rsid w:val="00B14234"/>
    <w:rsid w:val="00B1540F"/>
    <w:rsid w:val="00B1547A"/>
    <w:rsid w:val="00B16BE4"/>
    <w:rsid w:val="00B17B1F"/>
    <w:rsid w:val="00B222F6"/>
    <w:rsid w:val="00B22D99"/>
    <w:rsid w:val="00B24439"/>
    <w:rsid w:val="00B255EE"/>
    <w:rsid w:val="00B2641C"/>
    <w:rsid w:val="00B26D1B"/>
    <w:rsid w:val="00B3056E"/>
    <w:rsid w:val="00B30DC0"/>
    <w:rsid w:val="00B310EE"/>
    <w:rsid w:val="00B31147"/>
    <w:rsid w:val="00B33F08"/>
    <w:rsid w:val="00B34075"/>
    <w:rsid w:val="00B352C2"/>
    <w:rsid w:val="00B358E4"/>
    <w:rsid w:val="00B36620"/>
    <w:rsid w:val="00B36D02"/>
    <w:rsid w:val="00B37359"/>
    <w:rsid w:val="00B37901"/>
    <w:rsid w:val="00B43CA6"/>
    <w:rsid w:val="00B4440A"/>
    <w:rsid w:val="00B449CB"/>
    <w:rsid w:val="00B44A1E"/>
    <w:rsid w:val="00B45BDC"/>
    <w:rsid w:val="00B46CD1"/>
    <w:rsid w:val="00B5125A"/>
    <w:rsid w:val="00B5287F"/>
    <w:rsid w:val="00B545D0"/>
    <w:rsid w:val="00B55A95"/>
    <w:rsid w:val="00B60BF9"/>
    <w:rsid w:val="00B60F2B"/>
    <w:rsid w:val="00B61DD8"/>
    <w:rsid w:val="00B62A2C"/>
    <w:rsid w:val="00B63234"/>
    <w:rsid w:val="00B63FB3"/>
    <w:rsid w:val="00B64430"/>
    <w:rsid w:val="00B6492A"/>
    <w:rsid w:val="00B64F7A"/>
    <w:rsid w:val="00B67BFC"/>
    <w:rsid w:val="00B71D93"/>
    <w:rsid w:val="00B743D5"/>
    <w:rsid w:val="00B75535"/>
    <w:rsid w:val="00B77668"/>
    <w:rsid w:val="00B80A85"/>
    <w:rsid w:val="00B83845"/>
    <w:rsid w:val="00B85A2C"/>
    <w:rsid w:val="00B85D79"/>
    <w:rsid w:val="00B916B0"/>
    <w:rsid w:val="00B9211E"/>
    <w:rsid w:val="00B94DFF"/>
    <w:rsid w:val="00B95593"/>
    <w:rsid w:val="00BA087E"/>
    <w:rsid w:val="00BA4765"/>
    <w:rsid w:val="00BA5BB6"/>
    <w:rsid w:val="00BA6B8B"/>
    <w:rsid w:val="00BA702D"/>
    <w:rsid w:val="00BA7916"/>
    <w:rsid w:val="00BA7FDE"/>
    <w:rsid w:val="00BB222D"/>
    <w:rsid w:val="00BB262C"/>
    <w:rsid w:val="00BB37DC"/>
    <w:rsid w:val="00BB4019"/>
    <w:rsid w:val="00BB53D0"/>
    <w:rsid w:val="00BB707E"/>
    <w:rsid w:val="00BB7657"/>
    <w:rsid w:val="00BB7C00"/>
    <w:rsid w:val="00BC1A54"/>
    <w:rsid w:val="00BC2A56"/>
    <w:rsid w:val="00BC2E96"/>
    <w:rsid w:val="00BC3FB0"/>
    <w:rsid w:val="00BC5099"/>
    <w:rsid w:val="00BC59F4"/>
    <w:rsid w:val="00BC670C"/>
    <w:rsid w:val="00BC7D40"/>
    <w:rsid w:val="00BD0A63"/>
    <w:rsid w:val="00BD136F"/>
    <w:rsid w:val="00BD54CF"/>
    <w:rsid w:val="00BD5513"/>
    <w:rsid w:val="00BE00FA"/>
    <w:rsid w:val="00BE097C"/>
    <w:rsid w:val="00BE0AF9"/>
    <w:rsid w:val="00BE2C82"/>
    <w:rsid w:val="00BE3DF8"/>
    <w:rsid w:val="00BE4F69"/>
    <w:rsid w:val="00BE66E9"/>
    <w:rsid w:val="00BE79BB"/>
    <w:rsid w:val="00BF0FAA"/>
    <w:rsid w:val="00BF22D9"/>
    <w:rsid w:val="00BF3FCD"/>
    <w:rsid w:val="00BF7002"/>
    <w:rsid w:val="00BF7B01"/>
    <w:rsid w:val="00BF7D2C"/>
    <w:rsid w:val="00BF7F03"/>
    <w:rsid w:val="00C0064D"/>
    <w:rsid w:val="00C01E0C"/>
    <w:rsid w:val="00C02FE4"/>
    <w:rsid w:val="00C03227"/>
    <w:rsid w:val="00C06451"/>
    <w:rsid w:val="00C071D4"/>
    <w:rsid w:val="00C110A9"/>
    <w:rsid w:val="00C11A9A"/>
    <w:rsid w:val="00C1209D"/>
    <w:rsid w:val="00C12D30"/>
    <w:rsid w:val="00C13702"/>
    <w:rsid w:val="00C144EC"/>
    <w:rsid w:val="00C144F2"/>
    <w:rsid w:val="00C146C2"/>
    <w:rsid w:val="00C1521B"/>
    <w:rsid w:val="00C20003"/>
    <w:rsid w:val="00C20E07"/>
    <w:rsid w:val="00C221BB"/>
    <w:rsid w:val="00C235C0"/>
    <w:rsid w:val="00C26D26"/>
    <w:rsid w:val="00C273DF"/>
    <w:rsid w:val="00C30DA2"/>
    <w:rsid w:val="00C31591"/>
    <w:rsid w:val="00C31649"/>
    <w:rsid w:val="00C324D9"/>
    <w:rsid w:val="00C35D03"/>
    <w:rsid w:val="00C410EE"/>
    <w:rsid w:val="00C427C8"/>
    <w:rsid w:val="00C45E46"/>
    <w:rsid w:val="00C464A8"/>
    <w:rsid w:val="00C501BF"/>
    <w:rsid w:val="00C50ABF"/>
    <w:rsid w:val="00C50E7F"/>
    <w:rsid w:val="00C5135B"/>
    <w:rsid w:val="00C52EC1"/>
    <w:rsid w:val="00C54B32"/>
    <w:rsid w:val="00C5511A"/>
    <w:rsid w:val="00C56005"/>
    <w:rsid w:val="00C5647C"/>
    <w:rsid w:val="00C57C2C"/>
    <w:rsid w:val="00C608D0"/>
    <w:rsid w:val="00C612F4"/>
    <w:rsid w:val="00C61A65"/>
    <w:rsid w:val="00C62569"/>
    <w:rsid w:val="00C62585"/>
    <w:rsid w:val="00C62D0D"/>
    <w:rsid w:val="00C64454"/>
    <w:rsid w:val="00C66C6E"/>
    <w:rsid w:val="00C672D7"/>
    <w:rsid w:val="00C678E5"/>
    <w:rsid w:val="00C67960"/>
    <w:rsid w:val="00C67A05"/>
    <w:rsid w:val="00C700C3"/>
    <w:rsid w:val="00C72EEA"/>
    <w:rsid w:val="00C730C2"/>
    <w:rsid w:val="00C73122"/>
    <w:rsid w:val="00C73800"/>
    <w:rsid w:val="00C75498"/>
    <w:rsid w:val="00C77C94"/>
    <w:rsid w:val="00C811AD"/>
    <w:rsid w:val="00C812CB"/>
    <w:rsid w:val="00C82410"/>
    <w:rsid w:val="00C82942"/>
    <w:rsid w:val="00C83712"/>
    <w:rsid w:val="00C92053"/>
    <w:rsid w:val="00C92FFD"/>
    <w:rsid w:val="00C95BCE"/>
    <w:rsid w:val="00C96621"/>
    <w:rsid w:val="00C97922"/>
    <w:rsid w:val="00CA0C88"/>
    <w:rsid w:val="00CA23A6"/>
    <w:rsid w:val="00CA73ED"/>
    <w:rsid w:val="00CB0890"/>
    <w:rsid w:val="00CB0C82"/>
    <w:rsid w:val="00CB1B28"/>
    <w:rsid w:val="00CB23B2"/>
    <w:rsid w:val="00CB50EF"/>
    <w:rsid w:val="00CB7B0A"/>
    <w:rsid w:val="00CB7E8F"/>
    <w:rsid w:val="00CC1845"/>
    <w:rsid w:val="00CC19F0"/>
    <w:rsid w:val="00CC2674"/>
    <w:rsid w:val="00CC285D"/>
    <w:rsid w:val="00CC411E"/>
    <w:rsid w:val="00CC62DD"/>
    <w:rsid w:val="00CC71CF"/>
    <w:rsid w:val="00CC771B"/>
    <w:rsid w:val="00CC7C89"/>
    <w:rsid w:val="00CD0DD6"/>
    <w:rsid w:val="00CD2397"/>
    <w:rsid w:val="00CD31D4"/>
    <w:rsid w:val="00CD6323"/>
    <w:rsid w:val="00CD689F"/>
    <w:rsid w:val="00CD7331"/>
    <w:rsid w:val="00CD7DCF"/>
    <w:rsid w:val="00CE471B"/>
    <w:rsid w:val="00CE683B"/>
    <w:rsid w:val="00CE73B8"/>
    <w:rsid w:val="00CF12B2"/>
    <w:rsid w:val="00CF20E8"/>
    <w:rsid w:val="00CF24C7"/>
    <w:rsid w:val="00CF28E7"/>
    <w:rsid w:val="00CF2FAA"/>
    <w:rsid w:val="00CF3536"/>
    <w:rsid w:val="00CF42E5"/>
    <w:rsid w:val="00CF5E45"/>
    <w:rsid w:val="00D02C6E"/>
    <w:rsid w:val="00D03CEF"/>
    <w:rsid w:val="00D04224"/>
    <w:rsid w:val="00D04A12"/>
    <w:rsid w:val="00D04E62"/>
    <w:rsid w:val="00D058ED"/>
    <w:rsid w:val="00D07805"/>
    <w:rsid w:val="00D12004"/>
    <w:rsid w:val="00D1253D"/>
    <w:rsid w:val="00D141A8"/>
    <w:rsid w:val="00D145B2"/>
    <w:rsid w:val="00D146A3"/>
    <w:rsid w:val="00D14D0B"/>
    <w:rsid w:val="00D166BE"/>
    <w:rsid w:val="00D17BAD"/>
    <w:rsid w:val="00D21D4C"/>
    <w:rsid w:val="00D2484B"/>
    <w:rsid w:val="00D26CEC"/>
    <w:rsid w:val="00D30AAD"/>
    <w:rsid w:val="00D32FCB"/>
    <w:rsid w:val="00D3355B"/>
    <w:rsid w:val="00D336D2"/>
    <w:rsid w:val="00D346DE"/>
    <w:rsid w:val="00D348BE"/>
    <w:rsid w:val="00D354AB"/>
    <w:rsid w:val="00D35A9A"/>
    <w:rsid w:val="00D37D7E"/>
    <w:rsid w:val="00D40609"/>
    <w:rsid w:val="00D41056"/>
    <w:rsid w:val="00D42B06"/>
    <w:rsid w:val="00D42EB1"/>
    <w:rsid w:val="00D4406F"/>
    <w:rsid w:val="00D44956"/>
    <w:rsid w:val="00D456CA"/>
    <w:rsid w:val="00D47397"/>
    <w:rsid w:val="00D50E4F"/>
    <w:rsid w:val="00D5283C"/>
    <w:rsid w:val="00D532FC"/>
    <w:rsid w:val="00D53E71"/>
    <w:rsid w:val="00D54E68"/>
    <w:rsid w:val="00D5610E"/>
    <w:rsid w:val="00D56165"/>
    <w:rsid w:val="00D61243"/>
    <w:rsid w:val="00D62676"/>
    <w:rsid w:val="00D649B5"/>
    <w:rsid w:val="00D64AC9"/>
    <w:rsid w:val="00D65CC5"/>
    <w:rsid w:val="00D7064E"/>
    <w:rsid w:val="00D717A6"/>
    <w:rsid w:val="00D72945"/>
    <w:rsid w:val="00D7440E"/>
    <w:rsid w:val="00D759F5"/>
    <w:rsid w:val="00D76563"/>
    <w:rsid w:val="00D8027C"/>
    <w:rsid w:val="00D80F70"/>
    <w:rsid w:val="00D8340C"/>
    <w:rsid w:val="00D87233"/>
    <w:rsid w:val="00D9388A"/>
    <w:rsid w:val="00D93A13"/>
    <w:rsid w:val="00D93D6D"/>
    <w:rsid w:val="00D9430B"/>
    <w:rsid w:val="00D95518"/>
    <w:rsid w:val="00D95528"/>
    <w:rsid w:val="00D9589F"/>
    <w:rsid w:val="00D964BF"/>
    <w:rsid w:val="00D967E7"/>
    <w:rsid w:val="00D97D3B"/>
    <w:rsid w:val="00DA16AE"/>
    <w:rsid w:val="00DA2613"/>
    <w:rsid w:val="00DA38F2"/>
    <w:rsid w:val="00DA44DA"/>
    <w:rsid w:val="00DA7BA5"/>
    <w:rsid w:val="00DB07AC"/>
    <w:rsid w:val="00DB0FD4"/>
    <w:rsid w:val="00DB1BEC"/>
    <w:rsid w:val="00DB4422"/>
    <w:rsid w:val="00DB4DBC"/>
    <w:rsid w:val="00DB58B6"/>
    <w:rsid w:val="00DB592F"/>
    <w:rsid w:val="00DB6591"/>
    <w:rsid w:val="00DB74A0"/>
    <w:rsid w:val="00DC2353"/>
    <w:rsid w:val="00DC2CB5"/>
    <w:rsid w:val="00DC4218"/>
    <w:rsid w:val="00DC550D"/>
    <w:rsid w:val="00DC62B5"/>
    <w:rsid w:val="00DC6A93"/>
    <w:rsid w:val="00DC79C8"/>
    <w:rsid w:val="00DD1DF9"/>
    <w:rsid w:val="00DD279C"/>
    <w:rsid w:val="00DD3481"/>
    <w:rsid w:val="00DD477D"/>
    <w:rsid w:val="00DD5FCE"/>
    <w:rsid w:val="00DE36A5"/>
    <w:rsid w:val="00DE3881"/>
    <w:rsid w:val="00DE5145"/>
    <w:rsid w:val="00DF0D6B"/>
    <w:rsid w:val="00DF276E"/>
    <w:rsid w:val="00DF3022"/>
    <w:rsid w:val="00DF4416"/>
    <w:rsid w:val="00DF5645"/>
    <w:rsid w:val="00DF6B63"/>
    <w:rsid w:val="00E03C05"/>
    <w:rsid w:val="00E04C9C"/>
    <w:rsid w:val="00E07DB9"/>
    <w:rsid w:val="00E11C55"/>
    <w:rsid w:val="00E13D50"/>
    <w:rsid w:val="00E14093"/>
    <w:rsid w:val="00E1666B"/>
    <w:rsid w:val="00E169F9"/>
    <w:rsid w:val="00E16CFD"/>
    <w:rsid w:val="00E201CE"/>
    <w:rsid w:val="00E2125D"/>
    <w:rsid w:val="00E21995"/>
    <w:rsid w:val="00E2411C"/>
    <w:rsid w:val="00E25F58"/>
    <w:rsid w:val="00E2655A"/>
    <w:rsid w:val="00E30F60"/>
    <w:rsid w:val="00E314C5"/>
    <w:rsid w:val="00E31B2A"/>
    <w:rsid w:val="00E33FA2"/>
    <w:rsid w:val="00E416FD"/>
    <w:rsid w:val="00E42243"/>
    <w:rsid w:val="00E4284B"/>
    <w:rsid w:val="00E42A67"/>
    <w:rsid w:val="00E43615"/>
    <w:rsid w:val="00E465B2"/>
    <w:rsid w:val="00E47BED"/>
    <w:rsid w:val="00E5011C"/>
    <w:rsid w:val="00E542AB"/>
    <w:rsid w:val="00E55261"/>
    <w:rsid w:val="00E55826"/>
    <w:rsid w:val="00E5621C"/>
    <w:rsid w:val="00E60ADC"/>
    <w:rsid w:val="00E60BF5"/>
    <w:rsid w:val="00E61DEA"/>
    <w:rsid w:val="00E61E4C"/>
    <w:rsid w:val="00E61F22"/>
    <w:rsid w:val="00E6258C"/>
    <w:rsid w:val="00E639A3"/>
    <w:rsid w:val="00E6665C"/>
    <w:rsid w:val="00E666BA"/>
    <w:rsid w:val="00E66841"/>
    <w:rsid w:val="00E6697D"/>
    <w:rsid w:val="00E66C10"/>
    <w:rsid w:val="00E7361C"/>
    <w:rsid w:val="00E73795"/>
    <w:rsid w:val="00E73C4C"/>
    <w:rsid w:val="00E76A4A"/>
    <w:rsid w:val="00E77262"/>
    <w:rsid w:val="00E77456"/>
    <w:rsid w:val="00E818A9"/>
    <w:rsid w:val="00E818D5"/>
    <w:rsid w:val="00E8471C"/>
    <w:rsid w:val="00E8563F"/>
    <w:rsid w:val="00E85926"/>
    <w:rsid w:val="00E86062"/>
    <w:rsid w:val="00E92936"/>
    <w:rsid w:val="00E95F7C"/>
    <w:rsid w:val="00E97713"/>
    <w:rsid w:val="00EA2ECD"/>
    <w:rsid w:val="00EA352F"/>
    <w:rsid w:val="00EA37D8"/>
    <w:rsid w:val="00EA48C6"/>
    <w:rsid w:val="00EA5191"/>
    <w:rsid w:val="00EA5ADD"/>
    <w:rsid w:val="00EA6080"/>
    <w:rsid w:val="00EA7B71"/>
    <w:rsid w:val="00EB0481"/>
    <w:rsid w:val="00EB0BB3"/>
    <w:rsid w:val="00EB5FD7"/>
    <w:rsid w:val="00EC00D3"/>
    <w:rsid w:val="00EC1498"/>
    <w:rsid w:val="00EC14CB"/>
    <w:rsid w:val="00EC1D76"/>
    <w:rsid w:val="00EC2C6A"/>
    <w:rsid w:val="00EC4512"/>
    <w:rsid w:val="00EC49B7"/>
    <w:rsid w:val="00EC6029"/>
    <w:rsid w:val="00EC6415"/>
    <w:rsid w:val="00EC6E23"/>
    <w:rsid w:val="00EC70FD"/>
    <w:rsid w:val="00EC7594"/>
    <w:rsid w:val="00ED0510"/>
    <w:rsid w:val="00ED0C67"/>
    <w:rsid w:val="00ED43D6"/>
    <w:rsid w:val="00ED4635"/>
    <w:rsid w:val="00ED49C2"/>
    <w:rsid w:val="00ED54AB"/>
    <w:rsid w:val="00ED5570"/>
    <w:rsid w:val="00ED57A5"/>
    <w:rsid w:val="00ED6697"/>
    <w:rsid w:val="00ED6DCC"/>
    <w:rsid w:val="00EE0F41"/>
    <w:rsid w:val="00EE100C"/>
    <w:rsid w:val="00EE1610"/>
    <w:rsid w:val="00EE2D5C"/>
    <w:rsid w:val="00EE36E4"/>
    <w:rsid w:val="00EE490F"/>
    <w:rsid w:val="00EE60FD"/>
    <w:rsid w:val="00EE6472"/>
    <w:rsid w:val="00EF034F"/>
    <w:rsid w:val="00EF0DBB"/>
    <w:rsid w:val="00EF4C81"/>
    <w:rsid w:val="00EF4E8B"/>
    <w:rsid w:val="00EF515F"/>
    <w:rsid w:val="00EF5436"/>
    <w:rsid w:val="00EF5C3E"/>
    <w:rsid w:val="00EF704E"/>
    <w:rsid w:val="00EF76AF"/>
    <w:rsid w:val="00F001DF"/>
    <w:rsid w:val="00F0049F"/>
    <w:rsid w:val="00F0051E"/>
    <w:rsid w:val="00F00D26"/>
    <w:rsid w:val="00F01EB4"/>
    <w:rsid w:val="00F021BF"/>
    <w:rsid w:val="00F0220E"/>
    <w:rsid w:val="00F02E49"/>
    <w:rsid w:val="00F03358"/>
    <w:rsid w:val="00F036F1"/>
    <w:rsid w:val="00F05AA6"/>
    <w:rsid w:val="00F06887"/>
    <w:rsid w:val="00F102FF"/>
    <w:rsid w:val="00F10BCA"/>
    <w:rsid w:val="00F113BC"/>
    <w:rsid w:val="00F11453"/>
    <w:rsid w:val="00F118C7"/>
    <w:rsid w:val="00F11940"/>
    <w:rsid w:val="00F125F0"/>
    <w:rsid w:val="00F131B5"/>
    <w:rsid w:val="00F13B67"/>
    <w:rsid w:val="00F1553C"/>
    <w:rsid w:val="00F20152"/>
    <w:rsid w:val="00F21C66"/>
    <w:rsid w:val="00F223D6"/>
    <w:rsid w:val="00F24D7D"/>
    <w:rsid w:val="00F252F3"/>
    <w:rsid w:val="00F25CF6"/>
    <w:rsid w:val="00F2674C"/>
    <w:rsid w:val="00F3164E"/>
    <w:rsid w:val="00F31929"/>
    <w:rsid w:val="00F31C99"/>
    <w:rsid w:val="00F324E9"/>
    <w:rsid w:val="00F32525"/>
    <w:rsid w:val="00F345E5"/>
    <w:rsid w:val="00F3599E"/>
    <w:rsid w:val="00F371F1"/>
    <w:rsid w:val="00F40990"/>
    <w:rsid w:val="00F41A96"/>
    <w:rsid w:val="00F46DA4"/>
    <w:rsid w:val="00F47092"/>
    <w:rsid w:val="00F47711"/>
    <w:rsid w:val="00F47BF9"/>
    <w:rsid w:val="00F5085D"/>
    <w:rsid w:val="00F50A13"/>
    <w:rsid w:val="00F50B89"/>
    <w:rsid w:val="00F512E6"/>
    <w:rsid w:val="00F52E4F"/>
    <w:rsid w:val="00F533CC"/>
    <w:rsid w:val="00F55A18"/>
    <w:rsid w:val="00F56E08"/>
    <w:rsid w:val="00F571D8"/>
    <w:rsid w:val="00F60FF2"/>
    <w:rsid w:val="00F62F9B"/>
    <w:rsid w:val="00F6545F"/>
    <w:rsid w:val="00F65B8B"/>
    <w:rsid w:val="00F7636D"/>
    <w:rsid w:val="00F76372"/>
    <w:rsid w:val="00F76C7F"/>
    <w:rsid w:val="00F77312"/>
    <w:rsid w:val="00F7775B"/>
    <w:rsid w:val="00F77B6E"/>
    <w:rsid w:val="00F806B5"/>
    <w:rsid w:val="00F80B86"/>
    <w:rsid w:val="00F81487"/>
    <w:rsid w:val="00F821DF"/>
    <w:rsid w:val="00F83B01"/>
    <w:rsid w:val="00F84C06"/>
    <w:rsid w:val="00F850AE"/>
    <w:rsid w:val="00F86680"/>
    <w:rsid w:val="00F901EC"/>
    <w:rsid w:val="00F90B3D"/>
    <w:rsid w:val="00F9274F"/>
    <w:rsid w:val="00F93BF1"/>
    <w:rsid w:val="00F947BB"/>
    <w:rsid w:val="00F94DD4"/>
    <w:rsid w:val="00F94E82"/>
    <w:rsid w:val="00FA0CD4"/>
    <w:rsid w:val="00FA1F05"/>
    <w:rsid w:val="00FA48C1"/>
    <w:rsid w:val="00FA4A64"/>
    <w:rsid w:val="00FA5FB6"/>
    <w:rsid w:val="00FA66F6"/>
    <w:rsid w:val="00FA67E3"/>
    <w:rsid w:val="00FB137E"/>
    <w:rsid w:val="00FB30D4"/>
    <w:rsid w:val="00FB553E"/>
    <w:rsid w:val="00FB6335"/>
    <w:rsid w:val="00FB79B4"/>
    <w:rsid w:val="00FC0127"/>
    <w:rsid w:val="00FC153C"/>
    <w:rsid w:val="00FC2078"/>
    <w:rsid w:val="00FC327B"/>
    <w:rsid w:val="00FC50E0"/>
    <w:rsid w:val="00FC5BD2"/>
    <w:rsid w:val="00FC69F8"/>
    <w:rsid w:val="00FC6B20"/>
    <w:rsid w:val="00FC6BEE"/>
    <w:rsid w:val="00FD0525"/>
    <w:rsid w:val="00FD27C1"/>
    <w:rsid w:val="00FD5243"/>
    <w:rsid w:val="00FD58B5"/>
    <w:rsid w:val="00FD593C"/>
    <w:rsid w:val="00FD6FBC"/>
    <w:rsid w:val="00FE0B14"/>
    <w:rsid w:val="00FE0D1F"/>
    <w:rsid w:val="00FE1A82"/>
    <w:rsid w:val="00FE5023"/>
    <w:rsid w:val="00FE62C6"/>
    <w:rsid w:val="00FE7813"/>
    <w:rsid w:val="00FF0FAE"/>
    <w:rsid w:val="00FF1E7E"/>
    <w:rsid w:val="00FF1F3B"/>
    <w:rsid w:val="00FF23AB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2CCE"/>
  <w15:docId w15:val="{7CDCC46B-56C6-4A31-8389-C1A06787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83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83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B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7F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7F9"/>
    <w:rPr>
      <w:rFonts w:eastAsiaTheme="minorEastAsia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27762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154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1547"/>
    <w:rPr>
      <w:rFonts w:ascii="Consolas" w:eastAsiaTheme="minorEastAsia" w:hAnsi="Consolas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167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owyscic.gig.cym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5770</TotalTime>
  <Pages>3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Evans [sae39]</dc:creator>
  <cp:keywords/>
  <dc:description/>
  <cp:lastModifiedBy>Sandra Evans [sae39] (Staff)</cp:lastModifiedBy>
  <cp:revision>339</cp:revision>
  <cp:lastPrinted>2022-07-20T18:26:00Z</cp:lastPrinted>
  <dcterms:created xsi:type="dcterms:W3CDTF">2022-05-29T19:42:00Z</dcterms:created>
  <dcterms:modified xsi:type="dcterms:W3CDTF">2023-03-12T18:18:00Z</dcterms:modified>
</cp:coreProperties>
</file>